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7C074" w14:textId="77777777" w:rsidR="00BB047F" w:rsidRDefault="00BB047F" w:rsidP="00BB047F">
      <w:pPr>
        <w:shd w:val="clear" w:color="auto" w:fill="FFFFFF"/>
        <w:tabs>
          <w:tab w:val="left" w:pos="6521"/>
          <w:tab w:val="left" w:pos="7655"/>
          <w:tab w:val="left" w:pos="7938"/>
          <w:tab w:val="left" w:pos="8080"/>
          <w:tab w:val="left" w:pos="8222"/>
          <w:tab w:val="right" w:pos="9638"/>
        </w:tabs>
        <w:jc w:val="center"/>
        <w:rPr>
          <w:rFonts w:ascii="Times New Roman" w:eastAsia="Calibri" w:hAnsi="Times New Roman" w:cs="Times New Roman"/>
          <w:b/>
          <w:color w:val="000000" w:themeColor="text1"/>
          <w:sz w:val="24"/>
        </w:rPr>
      </w:pPr>
      <w:r w:rsidRPr="005E5568">
        <w:rPr>
          <w:rFonts w:ascii="Times New Roman" w:eastAsia="Calibri" w:hAnsi="Times New Roman" w:cs="Times New Roman"/>
          <w:b/>
          <w:color w:val="000000" w:themeColor="text1"/>
          <w:sz w:val="24"/>
        </w:rPr>
        <w:t>TECHNINĖ SPECIFIKACIJA</w:t>
      </w:r>
    </w:p>
    <w:p w14:paraId="6E4447F1" w14:textId="77777777" w:rsidR="00D058FB" w:rsidRPr="005E5568" w:rsidRDefault="00D058FB" w:rsidP="00BB047F">
      <w:pPr>
        <w:shd w:val="clear" w:color="auto" w:fill="FFFFFF"/>
        <w:tabs>
          <w:tab w:val="left" w:pos="6521"/>
          <w:tab w:val="left" w:pos="7655"/>
          <w:tab w:val="left" w:pos="7938"/>
          <w:tab w:val="left" w:pos="8080"/>
          <w:tab w:val="left" w:pos="8222"/>
          <w:tab w:val="right" w:pos="9638"/>
        </w:tabs>
        <w:jc w:val="center"/>
        <w:rPr>
          <w:rFonts w:ascii="Times New Roman" w:eastAsia="Calibri" w:hAnsi="Times New Roman" w:cs="Times New Roman"/>
          <w:b/>
          <w:color w:val="000000" w:themeColor="text1"/>
          <w:sz w:val="24"/>
        </w:rPr>
      </w:pPr>
    </w:p>
    <w:p w14:paraId="5D2A88A3" w14:textId="77777777" w:rsidR="005E5568" w:rsidRPr="005E5568" w:rsidRDefault="005E5568" w:rsidP="005E5568">
      <w:pPr>
        <w:shd w:val="clear" w:color="auto" w:fill="FFFFFF"/>
        <w:tabs>
          <w:tab w:val="left" w:pos="6521"/>
          <w:tab w:val="left" w:pos="7655"/>
          <w:tab w:val="left" w:pos="7938"/>
          <w:tab w:val="left" w:pos="8080"/>
          <w:tab w:val="left" w:pos="8222"/>
          <w:tab w:val="right" w:pos="9638"/>
        </w:tabs>
        <w:ind w:firstLine="720"/>
        <w:jc w:val="both"/>
        <w:rPr>
          <w:rFonts w:ascii="Times New Roman" w:eastAsia="Times New Roman" w:hAnsi="Times New Roman" w:cs="Times New Roman"/>
          <w:color w:val="000000" w:themeColor="text1"/>
          <w:sz w:val="24"/>
          <w:lang w:eastAsia="lt-LT"/>
        </w:rPr>
      </w:pPr>
      <w:r w:rsidRPr="005E5568">
        <w:rPr>
          <w:rFonts w:ascii="Times New Roman" w:eastAsia="Times New Roman" w:hAnsi="Times New Roman" w:cs="Times New Roman"/>
          <w:b/>
          <w:color w:val="000000" w:themeColor="text1"/>
          <w:sz w:val="24"/>
          <w:lang w:eastAsia="lt-LT"/>
        </w:rPr>
        <w:t>Pirkimo objektui (ar jo daliai) taikomi Lietuvos Respublikos viešųjų pirkimų įstatymo (toliau – VPĮ) 37 str. 9 dalies reikalavimai susiję su nacionaliniu saugumu.</w:t>
      </w:r>
      <w:r w:rsidRPr="005E5568">
        <w:rPr>
          <w:rFonts w:ascii="Times New Roman" w:eastAsia="Times New Roman" w:hAnsi="Times New Roman" w:cs="Times New Roman"/>
          <w:color w:val="000000" w:themeColor="text1"/>
          <w:sz w:val="24"/>
          <w:lang w:eastAsia="lt-LT"/>
        </w:rPr>
        <w:t xml:space="preserve"> Tiekėjas privalo įrodyti, kad siūlomos prekės nekelia grėsmės nacionaliniam saugumui, nėra toliau nurodytų aplinkybių: </w:t>
      </w:r>
    </w:p>
    <w:p w14:paraId="43C8B4C0" w14:textId="77777777" w:rsidR="005E5568" w:rsidRPr="005E5568" w:rsidRDefault="005E5568" w:rsidP="005E5568">
      <w:pPr>
        <w:shd w:val="clear" w:color="auto" w:fill="FFFFFF"/>
        <w:tabs>
          <w:tab w:val="left" w:pos="6521"/>
          <w:tab w:val="left" w:pos="7655"/>
          <w:tab w:val="left" w:pos="7938"/>
          <w:tab w:val="left" w:pos="8080"/>
          <w:tab w:val="left" w:pos="8222"/>
          <w:tab w:val="right" w:pos="9638"/>
        </w:tabs>
        <w:jc w:val="both"/>
        <w:rPr>
          <w:rFonts w:ascii="Times New Roman" w:eastAsia="Times New Roman" w:hAnsi="Times New Roman" w:cs="Times New Roman"/>
          <w:color w:val="000000" w:themeColor="text1"/>
          <w:sz w:val="24"/>
          <w:lang w:eastAsia="lt-LT"/>
        </w:rPr>
      </w:pPr>
      <w:r w:rsidRPr="005E5568">
        <w:rPr>
          <w:rFonts w:ascii="Times New Roman" w:eastAsia="Times New Roman" w:hAnsi="Times New Roman" w:cs="Times New Roman"/>
          <w:color w:val="000000" w:themeColor="text1"/>
          <w:sz w:val="24"/>
          <w:lang w:eastAsia="lt-LT"/>
        </w:rPr>
        <w:t>1) 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05CAF3EF" w14:textId="77777777" w:rsidR="005E5568" w:rsidRPr="005E5568" w:rsidRDefault="005E5568" w:rsidP="005E5568">
      <w:pPr>
        <w:shd w:val="clear" w:color="auto" w:fill="FFFFFF"/>
        <w:tabs>
          <w:tab w:val="left" w:pos="6521"/>
          <w:tab w:val="left" w:pos="7655"/>
          <w:tab w:val="left" w:pos="7938"/>
          <w:tab w:val="left" w:pos="8080"/>
          <w:tab w:val="left" w:pos="8222"/>
          <w:tab w:val="right" w:pos="9638"/>
        </w:tabs>
        <w:jc w:val="both"/>
        <w:rPr>
          <w:rFonts w:ascii="Times New Roman" w:eastAsia="Times New Roman" w:hAnsi="Times New Roman" w:cs="Times New Roman"/>
          <w:bCs/>
          <w:color w:val="000000" w:themeColor="text1"/>
          <w:sz w:val="24"/>
          <w:lang w:eastAsia="lt-LT"/>
        </w:rPr>
      </w:pPr>
      <w:r w:rsidRPr="005E5568">
        <w:rPr>
          <w:rFonts w:ascii="Times New Roman" w:eastAsia="Times New Roman" w:hAnsi="Times New Roman" w:cs="Times New Roman"/>
          <w:bCs/>
          <w:color w:val="000000" w:themeColor="text1"/>
          <w:sz w:val="24"/>
          <w:lang w:eastAsia="lt-LT"/>
        </w:rPr>
        <w:t xml:space="preserve">Perkančioji organizacija pasiūlymo atitikčiai VPĮ 37 straipsnio 9 dalies reikalavimams patvirtinti iš tiekėjo reikalauja  kartu su pasiūlymu pateikti užpildytą pirkimo dokumentą „Nacionalinio saugumo reikalavimų atitikties deklaracija“ (Priedas Nr. 5 Nacionalinio saugumo reikalavimų atitikties deklaracija), o iš ekonomiškai naudingiausią pasiūlymą pateikusio tiekėjo reikalaus pateikti (kartu su pasiūlymu šių dokumentų tiekėjas pateikti neturi) – vieną ar kelis šiuos dokumentus: </w:t>
      </w:r>
    </w:p>
    <w:p w14:paraId="55FCC48E" w14:textId="77777777" w:rsidR="005E5568" w:rsidRPr="005E5568" w:rsidRDefault="005E5568" w:rsidP="005E5568">
      <w:pPr>
        <w:numPr>
          <w:ilvl w:val="0"/>
          <w:numId w:val="14"/>
        </w:numPr>
        <w:shd w:val="clear" w:color="auto" w:fill="FFFFFF"/>
        <w:tabs>
          <w:tab w:val="left" w:pos="6521"/>
          <w:tab w:val="left" w:pos="7655"/>
          <w:tab w:val="left" w:pos="7938"/>
          <w:tab w:val="left" w:pos="8080"/>
          <w:tab w:val="left" w:pos="8222"/>
          <w:tab w:val="right" w:pos="9638"/>
        </w:tabs>
        <w:jc w:val="both"/>
        <w:rPr>
          <w:rFonts w:ascii="Times New Roman" w:eastAsia="Times New Roman" w:hAnsi="Times New Roman" w:cs="Times New Roman"/>
          <w:bCs/>
          <w:i/>
          <w:iCs/>
          <w:color w:val="000000" w:themeColor="text1"/>
          <w:sz w:val="24"/>
          <w:lang w:eastAsia="lt-LT"/>
        </w:rPr>
      </w:pPr>
      <w:r w:rsidRPr="005E5568">
        <w:rPr>
          <w:rFonts w:ascii="Times New Roman" w:eastAsia="Times New Roman" w:hAnsi="Times New Roman" w:cs="Times New Roman"/>
          <w:bCs/>
          <w:color w:val="000000" w:themeColor="text1"/>
          <w:sz w:val="24"/>
          <w:lang w:eastAsia="lt-LT"/>
        </w:rPr>
        <w:t>prekių gamintojo, jį kontroliuojančio asmens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p w14:paraId="5D0D6648" w14:textId="77777777" w:rsidR="005E5568" w:rsidRPr="005E5568" w:rsidRDefault="005E5568" w:rsidP="005E5568">
      <w:pPr>
        <w:shd w:val="clear" w:color="auto" w:fill="FFFFFF"/>
        <w:tabs>
          <w:tab w:val="left" w:pos="6521"/>
          <w:tab w:val="left" w:pos="7655"/>
          <w:tab w:val="left" w:pos="7938"/>
          <w:tab w:val="left" w:pos="8080"/>
          <w:tab w:val="left" w:pos="8222"/>
          <w:tab w:val="right" w:pos="9638"/>
        </w:tabs>
        <w:jc w:val="both"/>
        <w:rPr>
          <w:rFonts w:ascii="Times New Roman" w:eastAsia="Times New Roman" w:hAnsi="Times New Roman" w:cs="Times New Roman"/>
          <w:color w:val="000000" w:themeColor="text1"/>
          <w:sz w:val="24"/>
          <w:lang w:eastAsia="lt-LT"/>
        </w:rPr>
      </w:pPr>
      <w:r w:rsidRPr="005E5568">
        <w:rPr>
          <w:rFonts w:ascii="Times New Roman" w:eastAsia="Times New Roman" w:hAnsi="Times New Roman" w:cs="Times New Roman"/>
          <w:bCs/>
          <w:color w:val="000000" w:themeColor="text1"/>
          <w:sz w:val="24"/>
          <w:lang w:eastAsia="lt-LT"/>
        </w:rPr>
        <w:t>Dokumentai, kuriuose nenurodytas jų galiojimo terminas, turi būti išduoti ar atspausdinti iš informacinės sistemos ne anksčiau kaip likus 3 mėnesiams iki tos dienos, kurią perkančiosios organizacijos prašymu tiekėjas turi pateikti dokumentus</w:t>
      </w:r>
      <w:r w:rsidRPr="005E5568">
        <w:rPr>
          <w:rFonts w:ascii="Times New Roman" w:eastAsia="Times New Roman" w:hAnsi="Times New Roman" w:cs="Times New Roman"/>
          <w:color w:val="000000" w:themeColor="text1"/>
          <w:sz w:val="24"/>
          <w:lang w:eastAsia="lt-LT"/>
        </w:rPr>
        <w:t>.</w:t>
      </w:r>
    </w:p>
    <w:p w14:paraId="6619CB2B" w14:textId="77777777" w:rsidR="005E5568" w:rsidRPr="005E5568" w:rsidRDefault="005E5568" w:rsidP="005E5568">
      <w:pPr>
        <w:shd w:val="clear" w:color="auto" w:fill="FFFFFF"/>
        <w:tabs>
          <w:tab w:val="left" w:pos="6521"/>
          <w:tab w:val="left" w:pos="7655"/>
          <w:tab w:val="left" w:pos="7938"/>
          <w:tab w:val="left" w:pos="8080"/>
          <w:tab w:val="left" w:pos="8222"/>
          <w:tab w:val="right" w:pos="9638"/>
        </w:tabs>
        <w:jc w:val="both"/>
        <w:rPr>
          <w:rFonts w:ascii="Times New Roman" w:eastAsia="Times New Roman" w:hAnsi="Times New Roman" w:cs="Times New Roman"/>
          <w:bCs/>
          <w:color w:val="000000" w:themeColor="text1"/>
          <w:sz w:val="24"/>
          <w:lang w:eastAsia="lt-LT"/>
        </w:rPr>
      </w:pPr>
      <w:r w:rsidRPr="005E5568">
        <w:rPr>
          <w:rFonts w:ascii="Times New Roman" w:eastAsia="Times New Roman" w:hAnsi="Times New Roman" w:cs="Times New Roman"/>
          <w:bCs/>
          <w:color w:val="000000" w:themeColor="text1"/>
          <w:sz w:val="24"/>
          <w:lang w:eastAsia="lt-LT"/>
        </w:rPr>
        <w:t>Jeigu prekių gamintojas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069429DC" w14:textId="77777777" w:rsidR="005E5568" w:rsidRPr="000A6904" w:rsidRDefault="005E5568" w:rsidP="005E5568">
      <w:pPr>
        <w:shd w:val="clear" w:color="auto" w:fill="FFFFFF"/>
        <w:tabs>
          <w:tab w:val="left" w:pos="6521"/>
          <w:tab w:val="left" w:pos="7655"/>
          <w:tab w:val="left" w:pos="7938"/>
          <w:tab w:val="left" w:pos="8080"/>
          <w:tab w:val="left" w:pos="8222"/>
          <w:tab w:val="right" w:pos="9638"/>
        </w:tabs>
        <w:jc w:val="both"/>
        <w:rPr>
          <w:rFonts w:ascii="Times New Roman" w:eastAsia="Times New Roman" w:hAnsi="Times New Roman" w:cs="Times New Roman"/>
          <w:sz w:val="24"/>
          <w:lang w:eastAsia="lt-LT"/>
        </w:rPr>
      </w:pPr>
    </w:p>
    <w:p w14:paraId="25A8310D" w14:textId="5949FD6A" w:rsidR="00BB047F" w:rsidRPr="005E5568" w:rsidRDefault="005E5568" w:rsidP="005E5568">
      <w:pPr>
        <w:widowControl w:val="0"/>
        <w:tabs>
          <w:tab w:val="left" w:pos="720"/>
          <w:tab w:val="left" w:pos="993"/>
          <w:tab w:val="left" w:pos="1134"/>
          <w:tab w:val="left" w:pos="2694"/>
        </w:tabs>
        <w:suppressAutoHyphens/>
        <w:autoSpaceDN w:val="0"/>
        <w:spacing w:line="276" w:lineRule="auto"/>
        <w:ind w:firstLine="720"/>
        <w:contextualSpacing/>
        <w:jc w:val="both"/>
        <w:textAlignment w:val="baseline"/>
        <w:rPr>
          <w:rFonts w:ascii="Times New Roman" w:hAnsi="Times New Roman" w:cs="Times New Roman"/>
          <w:b/>
          <w:bCs/>
          <w:color w:val="000000" w:themeColor="text1"/>
          <w:sz w:val="24"/>
        </w:rPr>
      </w:pPr>
      <w:r w:rsidRPr="00C6663F">
        <w:rPr>
          <w:rFonts w:ascii="Times New Roman" w:hAnsi="Times New Roman" w:cs="Times New Roman"/>
          <w:b/>
          <w:bCs/>
          <w:color w:val="000000" w:themeColor="text1"/>
          <w:sz w:val="24"/>
        </w:rPr>
        <w:t>Tiekėjas pasiūlyme ir techninėje specifikacijoje privalo nurodyti tikslų siūlomos Prekės gamintoją (gamintojo pavadinimą) ir tikslų modelį.</w:t>
      </w:r>
    </w:p>
    <w:p w14:paraId="6DB0C130" w14:textId="7D76FA78" w:rsidR="00AB7BFE" w:rsidRPr="00374BA8" w:rsidRDefault="00FD2C88" w:rsidP="005E5568">
      <w:pPr>
        <w:pStyle w:val="Heading1"/>
        <w:numPr>
          <w:ilvl w:val="0"/>
          <w:numId w:val="12"/>
        </w:numPr>
        <w:tabs>
          <w:tab w:val="left" w:pos="270"/>
          <w:tab w:val="left" w:pos="360"/>
        </w:tabs>
        <w:ind w:left="180" w:hanging="180"/>
        <w:rPr>
          <w:rFonts w:ascii="Times New Roman" w:hAnsi="Times New Roman" w:cs="Times New Roman"/>
          <w:color w:val="000000" w:themeColor="text1"/>
          <w:sz w:val="24"/>
          <w:szCs w:val="24"/>
        </w:rPr>
      </w:pPr>
      <w:r w:rsidRPr="00374BA8">
        <w:rPr>
          <w:rFonts w:ascii="Times New Roman" w:hAnsi="Times New Roman" w:cs="Times New Roman"/>
          <w:color w:val="000000" w:themeColor="text1"/>
          <w:sz w:val="24"/>
          <w:szCs w:val="24"/>
        </w:rPr>
        <w:t>BEVIELės stotelės</w:t>
      </w:r>
    </w:p>
    <w:p w14:paraId="0A59C58B" w14:textId="12186980" w:rsidR="00AB7BFE" w:rsidRPr="00374BA8" w:rsidRDefault="00AB7BFE" w:rsidP="00AB7BFE">
      <w:p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ab/>
      </w:r>
      <w:r w:rsidRPr="00374BA8">
        <w:rPr>
          <w:rFonts w:ascii="Times New Roman" w:hAnsi="Times New Roman" w:cs="Times New Roman"/>
          <w:color w:val="000000" w:themeColor="text1"/>
          <w:sz w:val="24"/>
        </w:rPr>
        <w:tab/>
      </w:r>
      <w:r w:rsidRPr="00374BA8">
        <w:rPr>
          <w:rFonts w:ascii="Times New Roman" w:hAnsi="Times New Roman" w:cs="Times New Roman"/>
          <w:color w:val="000000" w:themeColor="text1"/>
          <w:sz w:val="24"/>
        </w:rPr>
        <w:tab/>
      </w:r>
      <w:r w:rsidRPr="00374BA8">
        <w:rPr>
          <w:rFonts w:ascii="Times New Roman" w:hAnsi="Times New Roman" w:cs="Times New Roman"/>
          <w:color w:val="000000" w:themeColor="text1"/>
          <w:sz w:val="24"/>
        </w:rPr>
        <w:tab/>
      </w:r>
      <w:r w:rsidRPr="00374BA8">
        <w:rPr>
          <w:rFonts w:ascii="Times New Roman" w:hAnsi="Times New Roman" w:cs="Times New Roman"/>
          <w:color w:val="000000" w:themeColor="text1"/>
          <w:sz w:val="24"/>
        </w:rPr>
        <w:tab/>
      </w:r>
      <w:r w:rsidRPr="00374BA8">
        <w:rPr>
          <w:rFonts w:ascii="Times New Roman" w:hAnsi="Times New Roman" w:cs="Times New Roman"/>
          <w:color w:val="000000" w:themeColor="text1"/>
          <w:sz w:val="24"/>
        </w:rPr>
        <w:tab/>
      </w:r>
      <w:r w:rsidRPr="00374BA8">
        <w:rPr>
          <w:rFonts w:ascii="Times New Roman" w:hAnsi="Times New Roman" w:cs="Times New Roman"/>
          <w:color w:val="000000" w:themeColor="text1"/>
          <w:sz w:val="24"/>
        </w:rPr>
        <w:tab/>
      </w:r>
      <w:r w:rsidRPr="00374BA8">
        <w:rPr>
          <w:rFonts w:ascii="Times New Roman" w:hAnsi="Times New Roman" w:cs="Times New Roman"/>
          <w:color w:val="000000" w:themeColor="text1"/>
          <w:sz w:val="24"/>
        </w:rPr>
        <w:tab/>
        <w:t xml:space="preserve">    </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521"/>
        <w:gridCol w:w="1884"/>
        <w:gridCol w:w="4070"/>
        <w:gridCol w:w="2541"/>
      </w:tblGrid>
      <w:tr w:rsidR="006E1171" w:rsidRPr="00374BA8" w14:paraId="06E283C2" w14:textId="77777777" w:rsidTr="00BB047F">
        <w:tc>
          <w:tcPr>
            <w:tcW w:w="521" w:type="dxa"/>
            <w:shd w:val="clear" w:color="auto" w:fill="E7E6E6" w:themeFill="background2"/>
          </w:tcPr>
          <w:p w14:paraId="30FC1D65" w14:textId="77777777" w:rsidR="00AB7BFE" w:rsidRPr="00374BA8" w:rsidRDefault="00AB7BFE" w:rsidP="00833209">
            <w:pPr>
              <w:rPr>
                <w:rFonts w:ascii="Times New Roman" w:hAnsi="Times New Roman" w:cs="Times New Roman"/>
                <w:b/>
                <w:bCs/>
                <w:color w:val="000000" w:themeColor="text1"/>
                <w:sz w:val="24"/>
              </w:rPr>
            </w:pPr>
            <w:r w:rsidRPr="00374BA8">
              <w:rPr>
                <w:rFonts w:ascii="Times New Roman" w:hAnsi="Times New Roman" w:cs="Times New Roman"/>
                <w:b/>
                <w:bCs/>
                <w:color w:val="000000" w:themeColor="text1"/>
                <w:sz w:val="24"/>
              </w:rPr>
              <w:t>Eil. Nr.</w:t>
            </w:r>
          </w:p>
        </w:tc>
        <w:tc>
          <w:tcPr>
            <w:tcW w:w="1884" w:type="dxa"/>
            <w:shd w:val="clear" w:color="auto" w:fill="E7E6E6" w:themeFill="background2"/>
          </w:tcPr>
          <w:p w14:paraId="5300727F" w14:textId="77777777" w:rsidR="00AB7BFE" w:rsidRPr="00374BA8" w:rsidRDefault="00AB7BFE" w:rsidP="00833209">
            <w:pPr>
              <w:rPr>
                <w:rFonts w:ascii="Times New Roman" w:hAnsi="Times New Roman" w:cs="Times New Roman"/>
                <w:b/>
                <w:bCs/>
                <w:color w:val="000000" w:themeColor="text1"/>
                <w:sz w:val="24"/>
              </w:rPr>
            </w:pPr>
            <w:r w:rsidRPr="00374BA8">
              <w:rPr>
                <w:rFonts w:ascii="Times New Roman" w:hAnsi="Times New Roman" w:cs="Times New Roman"/>
                <w:b/>
                <w:bCs/>
                <w:color w:val="000000" w:themeColor="text1"/>
                <w:sz w:val="24"/>
              </w:rPr>
              <w:t>Komponento pavadinimas</w:t>
            </w:r>
          </w:p>
        </w:tc>
        <w:tc>
          <w:tcPr>
            <w:tcW w:w="4070" w:type="dxa"/>
            <w:shd w:val="clear" w:color="auto" w:fill="E7E6E6" w:themeFill="background2"/>
          </w:tcPr>
          <w:p w14:paraId="533564ED" w14:textId="77777777" w:rsidR="00AB7BFE" w:rsidRPr="00374BA8" w:rsidRDefault="00AB7BFE" w:rsidP="00833209">
            <w:pPr>
              <w:rPr>
                <w:rFonts w:ascii="Times New Roman" w:hAnsi="Times New Roman" w:cs="Times New Roman"/>
                <w:b/>
                <w:bCs/>
                <w:color w:val="000000" w:themeColor="text1"/>
                <w:sz w:val="24"/>
              </w:rPr>
            </w:pPr>
            <w:r w:rsidRPr="00374BA8">
              <w:rPr>
                <w:rFonts w:ascii="Times New Roman" w:hAnsi="Times New Roman" w:cs="Times New Roman"/>
                <w:b/>
                <w:bCs/>
                <w:color w:val="000000" w:themeColor="text1"/>
                <w:sz w:val="24"/>
              </w:rPr>
              <w:t>Reikalaujama charakteristika</w:t>
            </w:r>
          </w:p>
        </w:tc>
        <w:tc>
          <w:tcPr>
            <w:tcW w:w="2541" w:type="dxa"/>
            <w:shd w:val="clear" w:color="auto" w:fill="E7E6E6" w:themeFill="background2"/>
          </w:tcPr>
          <w:p w14:paraId="426DBC6D" w14:textId="77777777" w:rsidR="00AB7BFE" w:rsidRPr="00374BA8" w:rsidRDefault="00AB7BFE" w:rsidP="00833209">
            <w:pPr>
              <w:rPr>
                <w:rFonts w:ascii="Times New Roman" w:hAnsi="Times New Roman" w:cs="Times New Roman"/>
                <w:b/>
                <w:bCs/>
                <w:color w:val="000000" w:themeColor="text1"/>
                <w:sz w:val="24"/>
              </w:rPr>
            </w:pPr>
            <w:r w:rsidRPr="00374BA8">
              <w:rPr>
                <w:rFonts w:ascii="Times New Roman" w:hAnsi="Times New Roman" w:cs="Times New Roman"/>
                <w:b/>
                <w:bCs/>
                <w:color w:val="000000" w:themeColor="text1"/>
                <w:sz w:val="24"/>
              </w:rPr>
              <w:t>Siūloma charakteristika</w:t>
            </w:r>
          </w:p>
        </w:tc>
      </w:tr>
      <w:tr w:rsidR="006E1171" w:rsidRPr="00374BA8" w14:paraId="4A257E4F" w14:textId="77777777" w:rsidTr="00BB047F">
        <w:tc>
          <w:tcPr>
            <w:tcW w:w="521" w:type="dxa"/>
          </w:tcPr>
          <w:p w14:paraId="3AE55B01" w14:textId="77777777" w:rsidR="00AB7BFE" w:rsidRPr="00374BA8" w:rsidRDefault="00AB7BFE" w:rsidP="00AB7BFE">
            <w:pPr>
              <w:pStyle w:val="ListParagraph"/>
              <w:numPr>
                <w:ilvl w:val="0"/>
                <w:numId w:val="3"/>
              </w:numPr>
              <w:rPr>
                <w:rFonts w:ascii="Times New Roman" w:hAnsi="Times New Roman" w:cs="Times New Roman"/>
                <w:color w:val="000000" w:themeColor="text1"/>
                <w:sz w:val="24"/>
              </w:rPr>
            </w:pPr>
          </w:p>
        </w:tc>
        <w:tc>
          <w:tcPr>
            <w:tcW w:w="1884" w:type="dxa"/>
          </w:tcPr>
          <w:p w14:paraId="0BE111AE" w14:textId="77777777" w:rsidR="00AB7BFE" w:rsidRPr="00374BA8" w:rsidRDefault="00AB7BFE" w:rsidP="00833209">
            <w:p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Kiekis</w:t>
            </w:r>
          </w:p>
        </w:tc>
        <w:tc>
          <w:tcPr>
            <w:tcW w:w="4070" w:type="dxa"/>
          </w:tcPr>
          <w:p w14:paraId="546FEB4B" w14:textId="7B85D386" w:rsidR="00AB7BFE" w:rsidRPr="00374BA8" w:rsidRDefault="007A282D" w:rsidP="00833209">
            <w:pPr>
              <w:widowControl w:val="0"/>
              <w:suppressAutoHyphens/>
              <w:rPr>
                <w:rFonts w:ascii="Times New Roman" w:hAnsi="Times New Roman" w:cs="Times New Roman"/>
                <w:color w:val="000000" w:themeColor="text1"/>
                <w:sz w:val="24"/>
              </w:rPr>
            </w:pPr>
            <w:r w:rsidRPr="00374BA8">
              <w:rPr>
                <w:rFonts w:ascii="Times New Roman" w:eastAsia="SimSun" w:hAnsi="Times New Roman" w:cs="Times New Roman"/>
                <w:color w:val="000000" w:themeColor="text1"/>
                <w:sz w:val="24"/>
                <w:lang w:val="en-US"/>
              </w:rPr>
              <w:t>4</w:t>
            </w:r>
            <w:r w:rsidR="00F2283D">
              <w:rPr>
                <w:rFonts w:ascii="Times New Roman" w:eastAsia="SimSun" w:hAnsi="Times New Roman" w:cs="Times New Roman"/>
                <w:color w:val="000000" w:themeColor="text1"/>
                <w:sz w:val="24"/>
                <w:lang w:val="en-US"/>
              </w:rPr>
              <w:t>7</w:t>
            </w:r>
            <w:r w:rsidR="005E5568" w:rsidRPr="00374BA8">
              <w:rPr>
                <w:rFonts w:ascii="Times New Roman" w:eastAsia="SimSun" w:hAnsi="Times New Roman" w:cs="Times New Roman"/>
                <w:color w:val="000000" w:themeColor="text1"/>
                <w:sz w:val="24"/>
                <w:lang w:val="en-US"/>
              </w:rPr>
              <w:t xml:space="preserve"> </w:t>
            </w:r>
            <w:r w:rsidR="00AB7BFE" w:rsidRPr="00374BA8">
              <w:rPr>
                <w:rFonts w:ascii="Times New Roman" w:hAnsi="Times New Roman" w:cs="Times New Roman"/>
                <w:color w:val="000000" w:themeColor="text1"/>
                <w:sz w:val="24"/>
              </w:rPr>
              <w:t>vnt.</w:t>
            </w:r>
          </w:p>
        </w:tc>
        <w:tc>
          <w:tcPr>
            <w:tcW w:w="2541" w:type="dxa"/>
          </w:tcPr>
          <w:p w14:paraId="64A28718" w14:textId="42D128E1" w:rsidR="00AB7BFE" w:rsidRPr="00374BA8" w:rsidRDefault="00AB7BFE" w:rsidP="00833209">
            <w:pPr>
              <w:rPr>
                <w:rFonts w:ascii="Times New Roman" w:hAnsi="Times New Roman" w:cs="Times New Roman"/>
                <w:color w:val="000000" w:themeColor="text1"/>
                <w:sz w:val="24"/>
              </w:rPr>
            </w:pPr>
          </w:p>
        </w:tc>
      </w:tr>
      <w:tr w:rsidR="006E1171" w:rsidRPr="00374BA8" w14:paraId="0476EA76" w14:textId="77777777" w:rsidTr="00BB047F">
        <w:tc>
          <w:tcPr>
            <w:tcW w:w="521" w:type="dxa"/>
          </w:tcPr>
          <w:p w14:paraId="1B6B6755" w14:textId="77777777" w:rsidR="00AB7BFE" w:rsidRPr="00374BA8" w:rsidRDefault="00AB7BFE" w:rsidP="00AB7BFE">
            <w:pPr>
              <w:pStyle w:val="ListParagraph"/>
              <w:numPr>
                <w:ilvl w:val="0"/>
                <w:numId w:val="3"/>
              </w:numPr>
              <w:rPr>
                <w:rFonts w:ascii="Times New Roman" w:hAnsi="Times New Roman" w:cs="Times New Roman"/>
                <w:color w:val="000000" w:themeColor="text1"/>
                <w:sz w:val="24"/>
              </w:rPr>
            </w:pPr>
          </w:p>
        </w:tc>
        <w:tc>
          <w:tcPr>
            <w:tcW w:w="1884" w:type="dxa"/>
          </w:tcPr>
          <w:p w14:paraId="0267D810" w14:textId="77777777" w:rsidR="00AB7BFE" w:rsidRPr="00374BA8" w:rsidRDefault="00AB7BFE" w:rsidP="00833209">
            <w:p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Gamintojas</w:t>
            </w:r>
          </w:p>
        </w:tc>
        <w:tc>
          <w:tcPr>
            <w:tcW w:w="4070" w:type="dxa"/>
          </w:tcPr>
          <w:p w14:paraId="64D8896B" w14:textId="7DE78306" w:rsidR="00AB7BFE" w:rsidRPr="00374BA8" w:rsidRDefault="00AB7BFE" w:rsidP="00833209">
            <w:p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Privalo būti nurodyta</w:t>
            </w:r>
            <w:r w:rsidR="00C81413" w:rsidRPr="00374BA8">
              <w:rPr>
                <w:rFonts w:ascii="Times New Roman" w:hAnsi="Times New Roman" w:cs="Times New Roman"/>
                <w:color w:val="000000" w:themeColor="text1"/>
                <w:sz w:val="24"/>
              </w:rPr>
              <w:t>s</w:t>
            </w:r>
            <w:r w:rsidRPr="00374BA8">
              <w:rPr>
                <w:rFonts w:ascii="Times New Roman" w:hAnsi="Times New Roman" w:cs="Times New Roman"/>
                <w:color w:val="000000" w:themeColor="text1"/>
                <w:sz w:val="24"/>
              </w:rPr>
              <w:t xml:space="preserve"> gamintoja</w:t>
            </w:r>
            <w:r w:rsidR="00C81413" w:rsidRPr="00374BA8">
              <w:rPr>
                <w:rFonts w:ascii="Times New Roman" w:hAnsi="Times New Roman" w:cs="Times New Roman"/>
                <w:color w:val="000000" w:themeColor="text1"/>
                <w:sz w:val="24"/>
              </w:rPr>
              <w:t>s</w:t>
            </w:r>
            <w:r w:rsidR="005E5568" w:rsidRPr="00374BA8">
              <w:rPr>
                <w:rFonts w:ascii="Times New Roman" w:hAnsi="Times New Roman" w:cs="Times New Roman"/>
                <w:color w:val="000000" w:themeColor="text1"/>
                <w:sz w:val="24"/>
              </w:rPr>
              <w:t>.</w:t>
            </w:r>
          </w:p>
        </w:tc>
        <w:tc>
          <w:tcPr>
            <w:tcW w:w="2541" w:type="dxa"/>
          </w:tcPr>
          <w:p w14:paraId="621CC322" w14:textId="77777777" w:rsidR="00AB7BFE" w:rsidRPr="00374BA8" w:rsidRDefault="00AB7BFE" w:rsidP="00833209">
            <w:pPr>
              <w:rPr>
                <w:rFonts w:ascii="Times New Roman" w:hAnsi="Times New Roman" w:cs="Times New Roman"/>
                <w:color w:val="000000" w:themeColor="text1"/>
                <w:sz w:val="24"/>
              </w:rPr>
            </w:pPr>
          </w:p>
        </w:tc>
      </w:tr>
      <w:tr w:rsidR="006E1171" w:rsidRPr="00374BA8" w14:paraId="7CBE3DD3" w14:textId="77777777" w:rsidTr="00BB047F">
        <w:tc>
          <w:tcPr>
            <w:tcW w:w="521" w:type="dxa"/>
          </w:tcPr>
          <w:p w14:paraId="610D750D" w14:textId="77777777" w:rsidR="00AB7BFE" w:rsidRPr="00374BA8" w:rsidRDefault="00AB7BFE" w:rsidP="00AB7BFE">
            <w:pPr>
              <w:pStyle w:val="ListParagraph"/>
              <w:numPr>
                <w:ilvl w:val="0"/>
                <w:numId w:val="3"/>
              </w:numPr>
              <w:rPr>
                <w:rFonts w:ascii="Times New Roman" w:hAnsi="Times New Roman" w:cs="Times New Roman"/>
                <w:color w:val="000000" w:themeColor="text1"/>
                <w:sz w:val="24"/>
              </w:rPr>
            </w:pPr>
          </w:p>
        </w:tc>
        <w:tc>
          <w:tcPr>
            <w:tcW w:w="1884" w:type="dxa"/>
          </w:tcPr>
          <w:p w14:paraId="5C5058CD" w14:textId="77777777" w:rsidR="00AB7BFE" w:rsidRPr="00374BA8" w:rsidRDefault="00AB7BFE" w:rsidP="00833209">
            <w:p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Pavadinimas / modelis</w:t>
            </w:r>
          </w:p>
        </w:tc>
        <w:tc>
          <w:tcPr>
            <w:tcW w:w="4070" w:type="dxa"/>
          </w:tcPr>
          <w:p w14:paraId="116B8B97" w14:textId="77777777" w:rsidR="00AB7BFE" w:rsidRPr="00374BA8" w:rsidRDefault="00AB7BFE" w:rsidP="00833209">
            <w:pPr>
              <w:rPr>
                <w:rFonts w:ascii="Times New Roman" w:hAnsi="Times New Roman" w:cs="Times New Roman"/>
                <w:color w:val="000000" w:themeColor="text1"/>
                <w:sz w:val="24"/>
              </w:rPr>
            </w:pPr>
            <w:r w:rsidRPr="00374BA8">
              <w:rPr>
                <w:rFonts w:ascii="Times New Roman" w:hAnsi="Times New Roman" w:cs="Times New Roman"/>
                <w:snapToGrid w:val="0"/>
                <w:color w:val="000000" w:themeColor="text1"/>
                <w:sz w:val="24"/>
              </w:rPr>
              <w:t>Nurodyti pavadinimą ir modelį.</w:t>
            </w:r>
          </w:p>
        </w:tc>
        <w:tc>
          <w:tcPr>
            <w:tcW w:w="2541" w:type="dxa"/>
          </w:tcPr>
          <w:p w14:paraId="65D6CE89" w14:textId="77777777" w:rsidR="00AB7BFE" w:rsidRPr="00374BA8" w:rsidRDefault="00AB7BFE" w:rsidP="00833209">
            <w:pPr>
              <w:rPr>
                <w:rFonts w:ascii="Times New Roman" w:hAnsi="Times New Roman" w:cs="Times New Roman"/>
                <w:color w:val="000000" w:themeColor="text1"/>
                <w:sz w:val="24"/>
              </w:rPr>
            </w:pPr>
          </w:p>
        </w:tc>
      </w:tr>
      <w:tr w:rsidR="006E1171" w:rsidRPr="00374BA8" w14:paraId="6EC80D5D" w14:textId="77777777" w:rsidTr="00BB047F">
        <w:tc>
          <w:tcPr>
            <w:tcW w:w="521" w:type="dxa"/>
          </w:tcPr>
          <w:p w14:paraId="2956C29D" w14:textId="77777777" w:rsidR="0078338F" w:rsidRPr="00374BA8" w:rsidRDefault="0078338F" w:rsidP="0078338F">
            <w:pPr>
              <w:pStyle w:val="ListParagraph"/>
              <w:numPr>
                <w:ilvl w:val="0"/>
                <w:numId w:val="3"/>
              </w:numPr>
              <w:rPr>
                <w:rFonts w:ascii="Times New Roman" w:hAnsi="Times New Roman" w:cs="Times New Roman"/>
                <w:color w:val="000000" w:themeColor="text1"/>
                <w:sz w:val="24"/>
              </w:rPr>
            </w:pPr>
          </w:p>
        </w:tc>
        <w:tc>
          <w:tcPr>
            <w:tcW w:w="1884" w:type="dxa"/>
          </w:tcPr>
          <w:p w14:paraId="0074B75D" w14:textId="134CC3BA" w:rsidR="0078338F" w:rsidRPr="00374BA8" w:rsidRDefault="0078338F" w:rsidP="0078338F">
            <w:p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IEEE standartai</w:t>
            </w:r>
          </w:p>
        </w:tc>
        <w:tc>
          <w:tcPr>
            <w:tcW w:w="4070" w:type="dxa"/>
          </w:tcPr>
          <w:p w14:paraId="18AB125A" w14:textId="220DA4C8" w:rsidR="004B7449" w:rsidRPr="00374BA8" w:rsidRDefault="0078338F" w:rsidP="0078338F">
            <w:p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 xml:space="preserve">Turi palaikyti: </w:t>
            </w:r>
            <w:r w:rsidR="004B7449" w:rsidRPr="00374BA8">
              <w:rPr>
                <w:rFonts w:ascii="Times New Roman" w:hAnsi="Times New Roman" w:cs="Times New Roman"/>
                <w:color w:val="000000" w:themeColor="text1"/>
                <w:sz w:val="24"/>
              </w:rPr>
              <w:t xml:space="preserve">802.11a, 802.11b, 802.11d, 802.11e, 802.11g, 802.11h, 802.11i, 802.11j, 802.11k, 802.11n, 802.11r, 802.11u, 802.11v, 802.11w, 802.11ac, 802.11ax, 802.1Q, 802.1X, </w:t>
            </w:r>
            <w:r w:rsidR="004B7449" w:rsidRPr="00374BA8">
              <w:rPr>
                <w:rFonts w:ascii="Times New Roman" w:hAnsi="Times New Roman" w:cs="Times New Roman"/>
                <w:color w:val="000000" w:themeColor="text1"/>
                <w:sz w:val="24"/>
              </w:rPr>
              <w:lastRenderedPageBreak/>
              <w:t>802.3ad, 802.3af, 802.3at, 802.3az, 802.3bz</w:t>
            </w:r>
          </w:p>
        </w:tc>
        <w:tc>
          <w:tcPr>
            <w:tcW w:w="2541" w:type="dxa"/>
          </w:tcPr>
          <w:p w14:paraId="75EBB693" w14:textId="26573A1E" w:rsidR="0078338F" w:rsidRPr="00374BA8" w:rsidRDefault="0078338F" w:rsidP="0078338F">
            <w:pPr>
              <w:rPr>
                <w:rFonts w:ascii="Times New Roman" w:hAnsi="Times New Roman" w:cs="Times New Roman"/>
                <w:color w:val="000000" w:themeColor="text1"/>
                <w:sz w:val="24"/>
              </w:rPr>
            </w:pPr>
          </w:p>
        </w:tc>
      </w:tr>
      <w:tr w:rsidR="006E1171" w:rsidRPr="00374BA8" w14:paraId="00F7F7F6" w14:textId="77777777" w:rsidTr="00BB047F">
        <w:tc>
          <w:tcPr>
            <w:tcW w:w="521" w:type="dxa"/>
          </w:tcPr>
          <w:p w14:paraId="34BBAD99" w14:textId="77777777" w:rsidR="0078338F" w:rsidRPr="00374BA8" w:rsidRDefault="0078338F" w:rsidP="0078338F">
            <w:pPr>
              <w:pStyle w:val="ListParagraph"/>
              <w:numPr>
                <w:ilvl w:val="0"/>
                <w:numId w:val="3"/>
              </w:numPr>
              <w:rPr>
                <w:rFonts w:ascii="Times New Roman" w:hAnsi="Times New Roman" w:cs="Times New Roman"/>
                <w:color w:val="000000" w:themeColor="text1"/>
                <w:sz w:val="24"/>
              </w:rPr>
            </w:pPr>
          </w:p>
        </w:tc>
        <w:tc>
          <w:tcPr>
            <w:tcW w:w="1884" w:type="dxa"/>
          </w:tcPr>
          <w:p w14:paraId="1EFF86A6" w14:textId="510AA6D0" w:rsidR="0078338F" w:rsidRPr="00374BA8" w:rsidRDefault="0078338F" w:rsidP="0078338F">
            <w:p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Siųstuvų skaičius</w:t>
            </w:r>
          </w:p>
        </w:tc>
        <w:tc>
          <w:tcPr>
            <w:tcW w:w="4070" w:type="dxa"/>
          </w:tcPr>
          <w:p w14:paraId="4BDD4D65" w14:textId="21C2DE56" w:rsidR="0078338F" w:rsidRPr="00374BA8" w:rsidRDefault="0078338F" w:rsidP="0078338F">
            <w:p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3+1 BLE (Bluetooth Low Energy)</w:t>
            </w:r>
            <w:r w:rsidR="00697A1C" w:rsidRPr="00374BA8">
              <w:rPr>
                <w:rFonts w:ascii="Times New Roman" w:hAnsi="Times New Roman" w:cs="Times New Roman"/>
                <w:color w:val="000000" w:themeColor="text1"/>
                <w:sz w:val="24"/>
              </w:rPr>
              <w:t>.</w:t>
            </w:r>
          </w:p>
        </w:tc>
        <w:tc>
          <w:tcPr>
            <w:tcW w:w="2541" w:type="dxa"/>
          </w:tcPr>
          <w:p w14:paraId="03EEF349" w14:textId="77777777" w:rsidR="0078338F" w:rsidRPr="00374BA8" w:rsidRDefault="0078338F" w:rsidP="0078338F">
            <w:pPr>
              <w:rPr>
                <w:rFonts w:ascii="Times New Roman" w:hAnsi="Times New Roman" w:cs="Times New Roman"/>
                <w:color w:val="000000" w:themeColor="text1"/>
                <w:sz w:val="24"/>
              </w:rPr>
            </w:pPr>
          </w:p>
        </w:tc>
      </w:tr>
      <w:tr w:rsidR="006E1171" w:rsidRPr="00374BA8" w14:paraId="5C436719" w14:textId="77777777" w:rsidTr="00BB047F">
        <w:tc>
          <w:tcPr>
            <w:tcW w:w="521" w:type="dxa"/>
          </w:tcPr>
          <w:p w14:paraId="20FC06E8" w14:textId="77777777" w:rsidR="0078338F" w:rsidRPr="00374BA8" w:rsidRDefault="0078338F" w:rsidP="0078338F">
            <w:pPr>
              <w:pStyle w:val="ListParagraph"/>
              <w:numPr>
                <w:ilvl w:val="0"/>
                <w:numId w:val="3"/>
              </w:numPr>
              <w:rPr>
                <w:rFonts w:ascii="Times New Roman" w:hAnsi="Times New Roman" w:cs="Times New Roman"/>
                <w:color w:val="000000" w:themeColor="text1"/>
                <w:sz w:val="24"/>
              </w:rPr>
            </w:pPr>
          </w:p>
        </w:tc>
        <w:tc>
          <w:tcPr>
            <w:tcW w:w="1884" w:type="dxa"/>
          </w:tcPr>
          <w:p w14:paraId="7FA1C8D2" w14:textId="5AFEDC60" w:rsidR="0078338F" w:rsidRPr="00374BA8" w:rsidRDefault="0078338F" w:rsidP="0078338F">
            <w:p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Veikimo dažniai</w:t>
            </w:r>
          </w:p>
        </w:tc>
        <w:tc>
          <w:tcPr>
            <w:tcW w:w="4070" w:type="dxa"/>
          </w:tcPr>
          <w:p w14:paraId="7CA2189F" w14:textId="3CA08106" w:rsidR="0078338F" w:rsidRPr="00374BA8" w:rsidRDefault="0078338F" w:rsidP="0078338F">
            <w:p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2.400–2.4835, 5.150–5.250, 5.250–5.350, 5.470–5.725</w:t>
            </w:r>
            <w:r w:rsidR="0056341B" w:rsidRPr="00374BA8">
              <w:rPr>
                <w:rFonts w:ascii="Times New Roman" w:hAnsi="Times New Roman" w:cs="Times New Roman"/>
                <w:color w:val="000000" w:themeColor="text1"/>
                <w:sz w:val="24"/>
              </w:rPr>
              <w:t>, 5.925-6.425.</w:t>
            </w:r>
          </w:p>
        </w:tc>
        <w:tc>
          <w:tcPr>
            <w:tcW w:w="2541" w:type="dxa"/>
          </w:tcPr>
          <w:p w14:paraId="7197812C" w14:textId="450C2177" w:rsidR="0066075D" w:rsidRPr="00374BA8" w:rsidRDefault="0066075D" w:rsidP="0078338F">
            <w:pPr>
              <w:rPr>
                <w:rFonts w:ascii="Times New Roman" w:hAnsi="Times New Roman" w:cs="Times New Roman"/>
                <w:color w:val="000000" w:themeColor="text1"/>
                <w:sz w:val="24"/>
              </w:rPr>
            </w:pPr>
          </w:p>
        </w:tc>
      </w:tr>
      <w:tr w:rsidR="006E1171" w:rsidRPr="00374BA8" w14:paraId="7111CC2E" w14:textId="77777777" w:rsidTr="00BB047F">
        <w:tc>
          <w:tcPr>
            <w:tcW w:w="521" w:type="dxa"/>
          </w:tcPr>
          <w:p w14:paraId="04094746" w14:textId="77777777" w:rsidR="0078338F" w:rsidRPr="00374BA8" w:rsidRDefault="0078338F" w:rsidP="0078338F">
            <w:pPr>
              <w:pStyle w:val="ListParagraph"/>
              <w:numPr>
                <w:ilvl w:val="0"/>
                <w:numId w:val="3"/>
              </w:numPr>
              <w:rPr>
                <w:rFonts w:ascii="Times New Roman" w:hAnsi="Times New Roman" w:cs="Times New Roman"/>
                <w:color w:val="000000" w:themeColor="text1"/>
                <w:sz w:val="24"/>
              </w:rPr>
            </w:pPr>
          </w:p>
        </w:tc>
        <w:tc>
          <w:tcPr>
            <w:tcW w:w="1884" w:type="dxa"/>
          </w:tcPr>
          <w:p w14:paraId="730009B0" w14:textId="4055E54E" w:rsidR="0078338F" w:rsidRPr="00374BA8" w:rsidRDefault="0078338F" w:rsidP="0078338F">
            <w:p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Antenų skaičius, tipas, stiprinimas</w:t>
            </w:r>
          </w:p>
        </w:tc>
        <w:tc>
          <w:tcPr>
            <w:tcW w:w="4070" w:type="dxa"/>
          </w:tcPr>
          <w:p w14:paraId="7FD0F92D" w14:textId="4C30306D" w:rsidR="00697A1C" w:rsidRPr="00374BA8" w:rsidRDefault="0078338F" w:rsidP="0078338F">
            <w:p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Vidinės, 3 dviejų dažnių antenos WiFi ryšiui plius 1 BLE/ZigBee antena</w:t>
            </w:r>
            <w:r w:rsidR="00697A1C" w:rsidRPr="00374BA8">
              <w:rPr>
                <w:rFonts w:ascii="Times New Roman" w:hAnsi="Times New Roman" w:cs="Times New Roman"/>
                <w:color w:val="000000" w:themeColor="text1"/>
                <w:sz w:val="24"/>
              </w:rPr>
              <w:t xml:space="preserve">. </w:t>
            </w:r>
          </w:p>
          <w:p w14:paraId="2964AE01" w14:textId="02053A30" w:rsidR="00697A1C" w:rsidRPr="00374BA8" w:rsidRDefault="0078338F" w:rsidP="0078338F">
            <w:p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Stiprinimas:</w:t>
            </w:r>
          </w:p>
          <w:p w14:paraId="47C9ACCC" w14:textId="54669B8D" w:rsidR="00697A1C" w:rsidRPr="00374BA8" w:rsidRDefault="0078338F" w:rsidP="00697A1C">
            <w:pPr>
              <w:pStyle w:val="ListParagraph"/>
              <w:numPr>
                <w:ilvl w:val="0"/>
                <w:numId w:val="9"/>
              </w:num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4.5dBi 2.4Ghz dažniams</w:t>
            </w:r>
            <w:r w:rsidR="0008656E" w:rsidRPr="00374BA8">
              <w:rPr>
                <w:rFonts w:ascii="Times New Roman" w:hAnsi="Times New Roman" w:cs="Times New Roman"/>
                <w:color w:val="000000" w:themeColor="text1"/>
                <w:sz w:val="24"/>
              </w:rPr>
              <w:t>;</w:t>
            </w:r>
            <w:r w:rsidRPr="00374BA8">
              <w:rPr>
                <w:rFonts w:ascii="Times New Roman" w:hAnsi="Times New Roman" w:cs="Times New Roman"/>
                <w:color w:val="000000" w:themeColor="text1"/>
                <w:sz w:val="24"/>
              </w:rPr>
              <w:t xml:space="preserve">  </w:t>
            </w:r>
          </w:p>
          <w:p w14:paraId="3D66D919" w14:textId="41305657" w:rsidR="00697A1C" w:rsidRPr="00374BA8" w:rsidRDefault="0078338F" w:rsidP="00697A1C">
            <w:pPr>
              <w:pStyle w:val="ListParagraph"/>
              <w:numPr>
                <w:ilvl w:val="0"/>
                <w:numId w:val="9"/>
              </w:num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5.5dBi  5GHz dažnių juostai</w:t>
            </w:r>
            <w:r w:rsidR="0008656E" w:rsidRPr="00374BA8">
              <w:rPr>
                <w:rFonts w:ascii="Times New Roman" w:hAnsi="Times New Roman" w:cs="Times New Roman"/>
                <w:color w:val="000000" w:themeColor="text1"/>
                <w:sz w:val="24"/>
              </w:rPr>
              <w:t>;</w:t>
            </w:r>
          </w:p>
          <w:p w14:paraId="6380AD28" w14:textId="48BF7EDB" w:rsidR="0078338F" w:rsidRPr="00374BA8" w:rsidRDefault="0078338F" w:rsidP="00697A1C">
            <w:pPr>
              <w:pStyle w:val="ListParagraph"/>
              <w:numPr>
                <w:ilvl w:val="0"/>
                <w:numId w:val="9"/>
              </w:num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BLE - 4.0dBi (2.4GHz)</w:t>
            </w:r>
            <w:r w:rsidR="0008656E" w:rsidRPr="00374BA8">
              <w:rPr>
                <w:rFonts w:ascii="Times New Roman" w:hAnsi="Times New Roman" w:cs="Times New Roman"/>
                <w:color w:val="000000" w:themeColor="text1"/>
                <w:sz w:val="24"/>
              </w:rPr>
              <w:t>.</w:t>
            </w:r>
          </w:p>
        </w:tc>
        <w:tc>
          <w:tcPr>
            <w:tcW w:w="2541" w:type="dxa"/>
          </w:tcPr>
          <w:p w14:paraId="5A7FBA10" w14:textId="77777777" w:rsidR="0078338F" w:rsidRPr="00374BA8" w:rsidRDefault="0078338F" w:rsidP="0078338F">
            <w:pPr>
              <w:rPr>
                <w:rFonts w:ascii="Times New Roman" w:hAnsi="Times New Roman" w:cs="Times New Roman"/>
                <w:color w:val="000000" w:themeColor="text1"/>
                <w:sz w:val="24"/>
              </w:rPr>
            </w:pPr>
          </w:p>
        </w:tc>
      </w:tr>
      <w:tr w:rsidR="006E1171" w:rsidRPr="00374BA8" w14:paraId="2FE7347A" w14:textId="77777777" w:rsidTr="00BB047F">
        <w:tc>
          <w:tcPr>
            <w:tcW w:w="521" w:type="dxa"/>
          </w:tcPr>
          <w:p w14:paraId="6576F824" w14:textId="77777777" w:rsidR="0078338F" w:rsidRPr="00374BA8" w:rsidRDefault="0078338F" w:rsidP="0078338F">
            <w:pPr>
              <w:pStyle w:val="ListParagraph"/>
              <w:numPr>
                <w:ilvl w:val="0"/>
                <w:numId w:val="3"/>
              </w:numPr>
              <w:rPr>
                <w:rFonts w:ascii="Times New Roman" w:hAnsi="Times New Roman" w:cs="Times New Roman"/>
                <w:color w:val="000000" w:themeColor="text1"/>
                <w:sz w:val="24"/>
              </w:rPr>
            </w:pPr>
          </w:p>
        </w:tc>
        <w:tc>
          <w:tcPr>
            <w:tcW w:w="1884" w:type="dxa"/>
          </w:tcPr>
          <w:p w14:paraId="0D46595A" w14:textId="77777777" w:rsidR="0078338F" w:rsidRPr="00374BA8" w:rsidRDefault="0078338F" w:rsidP="0078338F">
            <w:p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Radijo siųstuvų-imtuvų galimybės</w:t>
            </w:r>
          </w:p>
          <w:p w14:paraId="5EDE8FE2" w14:textId="77777777" w:rsidR="0078338F" w:rsidRPr="00374BA8" w:rsidRDefault="0078338F" w:rsidP="0078338F">
            <w:pPr>
              <w:rPr>
                <w:rFonts w:ascii="Times New Roman" w:hAnsi="Times New Roman" w:cs="Times New Roman"/>
                <w:color w:val="000000" w:themeColor="text1"/>
                <w:sz w:val="24"/>
              </w:rPr>
            </w:pPr>
          </w:p>
          <w:p w14:paraId="1B42C82A" w14:textId="77777777" w:rsidR="0078338F" w:rsidRPr="00374BA8" w:rsidRDefault="0078338F" w:rsidP="0078338F">
            <w:pPr>
              <w:rPr>
                <w:rFonts w:ascii="Times New Roman" w:hAnsi="Times New Roman" w:cs="Times New Roman"/>
                <w:color w:val="000000" w:themeColor="text1"/>
                <w:sz w:val="24"/>
              </w:rPr>
            </w:pPr>
          </w:p>
          <w:p w14:paraId="6C05BEC8" w14:textId="77777777" w:rsidR="0078338F" w:rsidRPr="00374BA8" w:rsidRDefault="0078338F" w:rsidP="0078338F">
            <w:pPr>
              <w:rPr>
                <w:rFonts w:ascii="Times New Roman" w:hAnsi="Times New Roman" w:cs="Times New Roman"/>
                <w:color w:val="000000" w:themeColor="text1"/>
                <w:sz w:val="24"/>
              </w:rPr>
            </w:pPr>
          </w:p>
          <w:p w14:paraId="33750275" w14:textId="77777777" w:rsidR="0078338F" w:rsidRPr="00374BA8" w:rsidRDefault="0078338F" w:rsidP="0078338F">
            <w:pPr>
              <w:rPr>
                <w:rFonts w:ascii="Times New Roman" w:hAnsi="Times New Roman" w:cs="Times New Roman"/>
                <w:color w:val="000000" w:themeColor="text1"/>
                <w:sz w:val="24"/>
              </w:rPr>
            </w:pPr>
          </w:p>
          <w:p w14:paraId="2AEC0976" w14:textId="77777777" w:rsidR="0078338F" w:rsidRPr="00374BA8" w:rsidRDefault="0078338F" w:rsidP="0078338F">
            <w:pPr>
              <w:rPr>
                <w:rFonts w:ascii="Times New Roman" w:hAnsi="Times New Roman" w:cs="Times New Roman"/>
                <w:color w:val="000000" w:themeColor="text1"/>
                <w:sz w:val="24"/>
              </w:rPr>
            </w:pPr>
          </w:p>
          <w:p w14:paraId="201A79C3" w14:textId="77777777" w:rsidR="0078338F" w:rsidRPr="00374BA8" w:rsidRDefault="0078338F" w:rsidP="0078338F">
            <w:pPr>
              <w:rPr>
                <w:rFonts w:ascii="Times New Roman" w:hAnsi="Times New Roman" w:cs="Times New Roman"/>
                <w:color w:val="000000" w:themeColor="text1"/>
                <w:sz w:val="24"/>
              </w:rPr>
            </w:pPr>
          </w:p>
        </w:tc>
        <w:tc>
          <w:tcPr>
            <w:tcW w:w="4070" w:type="dxa"/>
          </w:tcPr>
          <w:p w14:paraId="273CD1A5" w14:textId="1D95EE39" w:rsidR="00697A1C" w:rsidRPr="00374BA8" w:rsidRDefault="0078338F" w:rsidP="0078338F">
            <w:p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Ne blogiau nei:</w:t>
            </w:r>
          </w:p>
          <w:p w14:paraId="2A7B8986" w14:textId="6719DCDD" w:rsidR="0078338F" w:rsidRPr="00374BA8" w:rsidRDefault="0078338F" w:rsidP="004A0E1B">
            <w:pPr>
              <w:pStyle w:val="ListParagraph"/>
              <w:numPr>
                <w:ilvl w:val="0"/>
                <w:numId w:val="11"/>
              </w:num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Radijo modulis - 2,4GHz, 20/40MHz, iki 1024 QAM, MIMO 2</w:t>
            </w:r>
            <w:r w:rsidR="004B7449" w:rsidRPr="00374BA8">
              <w:rPr>
                <w:rFonts w:ascii="Times New Roman" w:hAnsi="Times New Roman" w:cs="Times New Roman"/>
                <w:color w:val="000000" w:themeColor="text1"/>
                <w:sz w:val="24"/>
              </w:rPr>
              <w:t>X</w:t>
            </w:r>
            <w:r w:rsidRPr="00374BA8">
              <w:rPr>
                <w:rFonts w:ascii="Times New Roman" w:hAnsi="Times New Roman" w:cs="Times New Roman"/>
                <w:color w:val="000000" w:themeColor="text1"/>
                <w:sz w:val="24"/>
              </w:rPr>
              <w:t>2</w:t>
            </w:r>
            <w:r w:rsidR="004B7449" w:rsidRPr="00374BA8">
              <w:rPr>
                <w:rFonts w:ascii="Times New Roman" w:hAnsi="Times New Roman" w:cs="Times New Roman"/>
                <w:color w:val="000000" w:themeColor="text1"/>
                <w:sz w:val="24"/>
              </w:rPr>
              <w:t>;</w:t>
            </w:r>
          </w:p>
          <w:p w14:paraId="1B2AD98F" w14:textId="64A6D001" w:rsidR="0078338F" w:rsidRPr="00374BA8" w:rsidRDefault="0078338F" w:rsidP="004A0E1B">
            <w:pPr>
              <w:pStyle w:val="Heading1"/>
              <w:numPr>
                <w:ilvl w:val="0"/>
                <w:numId w:val="11"/>
              </w:numPr>
              <w:spacing w:before="0"/>
              <w:rPr>
                <w:rFonts w:ascii="Times New Roman" w:hAnsi="Times New Roman" w:cs="Times New Roman"/>
                <w:b w:val="0"/>
                <w:bCs/>
                <w:caps w:val="0"/>
                <w:color w:val="000000" w:themeColor="text1"/>
                <w:sz w:val="24"/>
                <w:szCs w:val="24"/>
              </w:rPr>
            </w:pPr>
            <w:r w:rsidRPr="00374BA8">
              <w:rPr>
                <w:rFonts w:ascii="Times New Roman" w:hAnsi="Times New Roman" w:cs="Times New Roman"/>
                <w:b w:val="0"/>
                <w:bCs/>
                <w:caps w:val="0"/>
                <w:color w:val="000000" w:themeColor="text1"/>
                <w:sz w:val="24"/>
                <w:szCs w:val="24"/>
              </w:rPr>
              <w:t>Radijo modulis - 5GHz, : 20/40/80MHz, iki 1024 QAM</w:t>
            </w:r>
            <w:r w:rsidRPr="00374BA8">
              <w:rPr>
                <w:rFonts w:ascii="Times New Roman" w:hAnsi="Times New Roman" w:cs="Times New Roman"/>
                <w:caps w:val="0"/>
                <w:color w:val="000000" w:themeColor="text1"/>
                <w:sz w:val="24"/>
                <w:szCs w:val="24"/>
              </w:rPr>
              <w:t xml:space="preserve">, </w:t>
            </w:r>
            <w:r w:rsidRPr="00374BA8">
              <w:rPr>
                <w:rFonts w:ascii="Times New Roman" w:hAnsi="Times New Roman" w:cs="Times New Roman"/>
                <w:b w:val="0"/>
                <w:bCs/>
                <w:color w:val="000000" w:themeColor="text1"/>
                <w:sz w:val="24"/>
                <w:szCs w:val="24"/>
              </w:rPr>
              <w:t>MIMO 2</w:t>
            </w:r>
            <w:r w:rsidR="004B7449" w:rsidRPr="00374BA8">
              <w:rPr>
                <w:rFonts w:ascii="Times New Roman" w:hAnsi="Times New Roman" w:cs="Times New Roman"/>
                <w:b w:val="0"/>
                <w:bCs/>
                <w:color w:val="000000" w:themeColor="text1"/>
                <w:sz w:val="24"/>
                <w:szCs w:val="24"/>
              </w:rPr>
              <w:t>x</w:t>
            </w:r>
            <w:r w:rsidRPr="00374BA8">
              <w:rPr>
                <w:rFonts w:ascii="Times New Roman" w:hAnsi="Times New Roman" w:cs="Times New Roman"/>
                <w:b w:val="0"/>
                <w:bCs/>
                <w:color w:val="000000" w:themeColor="text1"/>
                <w:sz w:val="24"/>
                <w:szCs w:val="24"/>
              </w:rPr>
              <w:t>2</w:t>
            </w:r>
            <w:r w:rsidR="004B7449" w:rsidRPr="00374BA8">
              <w:rPr>
                <w:rFonts w:ascii="Times New Roman" w:hAnsi="Times New Roman" w:cs="Times New Roman"/>
                <w:color w:val="000000" w:themeColor="text1"/>
                <w:sz w:val="24"/>
                <w:szCs w:val="24"/>
              </w:rPr>
              <w:t>;</w:t>
            </w:r>
          </w:p>
          <w:p w14:paraId="32BDEAE8" w14:textId="7E86C802" w:rsidR="0078338F" w:rsidRPr="00374BA8" w:rsidRDefault="0078338F" w:rsidP="004A0E1B">
            <w:pPr>
              <w:pStyle w:val="ListParagraph"/>
              <w:numPr>
                <w:ilvl w:val="0"/>
                <w:numId w:val="11"/>
              </w:num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Radijo modulis - 2,4GHz</w:t>
            </w:r>
            <w:r w:rsidR="004B7449" w:rsidRPr="00374BA8">
              <w:rPr>
                <w:rFonts w:ascii="Times New Roman" w:hAnsi="Times New Roman" w:cs="Times New Roman"/>
                <w:color w:val="000000" w:themeColor="text1"/>
                <w:sz w:val="24"/>
              </w:rPr>
              <w:t xml:space="preserve">, </w:t>
            </w:r>
            <w:r w:rsidRPr="00374BA8">
              <w:rPr>
                <w:rFonts w:ascii="Times New Roman" w:hAnsi="Times New Roman" w:cs="Times New Roman"/>
                <w:color w:val="000000" w:themeColor="text1"/>
                <w:sz w:val="24"/>
              </w:rPr>
              <w:t>5GHz</w:t>
            </w:r>
            <w:r w:rsidR="004B7449" w:rsidRPr="00374BA8">
              <w:rPr>
                <w:rFonts w:ascii="Times New Roman" w:hAnsi="Times New Roman" w:cs="Times New Roman"/>
                <w:color w:val="000000" w:themeColor="text1"/>
                <w:sz w:val="24"/>
              </w:rPr>
              <w:t xml:space="preserve"> ir 6GHz</w:t>
            </w:r>
            <w:r w:rsidRPr="00374BA8">
              <w:rPr>
                <w:rFonts w:ascii="Times New Roman" w:hAnsi="Times New Roman" w:cs="Times New Roman"/>
                <w:color w:val="000000" w:themeColor="text1"/>
                <w:sz w:val="24"/>
              </w:rPr>
              <w:t>,  radijo dažnių skanavimui</w:t>
            </w:r>
            <w:r w:rsidR="00D50EDD" w:rsidRPr="00374BA8">
              <w:rPr>
                <w:rFonts w:ascii="Times New Roman" w:hAnsi="Times New Roman" w:cs="Times New Roman"/>
                <w:color w:val="000000" w:themeColor="text1"/>
                <w:sz w:val="24"/>
              </w:rPr>
              <w:t>.</w:t>
            </w:r>
          </w:p>
        </w:tc>
        <w:tc>
          <w:tcPr>
            <w:tcW w:w="2541" w:type="dxa"/>
          </w:tcPr>
          <w:p w14:paraId="3AE9A18B" w14:textId="663AEBD7" w:rsidR="0078338F" w:rsidRPr="00374BA8" w:rsidRDefault="0078338F" w:rsidP="0078338F">
            <w:pPr>
              <w:rPr>
                <w:rFonts w:ascii="Times New Roman" w:hAnsi="Times New Roman" w:cs="Times New Roman"/>
                <w:color w:val="000000" w:themeColor="text1"/>
                <w:sz w:val="24"/>
              </w:rPr>
            </w:pPr>
          </w:p>
        </w:tc>
      </w:tr>
      <w:tr w:rsidR="006E1171" w:rsidRPr="00374BA8" w14:paraId="6DAAFFAA" w14:textId="77777777" w:rsidTr="00BB047F">
        <w:tc>
          <w:tcPr>
            <w:tcW w:w="521" w:type="dxa"/>
          </w:tcPr>
          <w:p w14:paraId="45621E35" w14:textId="77777777" w:rsidR="0078338F" w:rsidRPr="00374BA8" w:rsidRDefault="0078338F" w:rsidP="0078338F">
            <w:pPr>
              <w:pStyle w:val="ListParagraph"/>
              <w:numPr>
                <w:ilvl w:val="0"/>
                <w:numId w:val="3"/>
              </w:numPr>
              <w:rPr>
                <w:rFonts w:ascii="Times New Roman" w:hAnsi="Times New Roman" w:cs="Times New Roman"/>
                <w:color w:val="000000" w:themeColor="text1"/>
                <w:sz w:val="24"/>
              </w:rPr>
            </w:pPr>
          </w:p>
        </w:tc>
        <w:tc>
          <w:tcPr>
            <w:tcW w:w="1884" w:type="dxa"/>
          </w:tcPr>
          <w:p w14:paraId="602DB67C" w14:textId="7D3EA67A" w:rsidR="0078338F" w:rsidRPr="00374BA8" w:rsidRDefault="0078338F" w:rsidP="0078338F">
            <w:p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Maksimali duomenų perdavimo sparta</w:t>
            </w:r>
          </w:p>
        </w:tc>
        <w:tc>
          <w:tcPr>
            <w:tcW w:w="4070" w:type="dxa"/>
          </w:tcPr>
          <w:p w14:paraId="54BEAE14" w14:textId="0E38192F" w:rsidR="0078338F" w:rsidRPr="00374BA8" w:rsidRDefault="0056341B" w:rsidP="0078338F">
            <w:pPr>
              <w:rPr>
                <w:rFonts w:ascii="Times New Roman" w:hAnsi="Times New Roman" w:cs="Times New Roman"/>
                <w:color w:val="000000" w:themeColor="text1"/>
                <w:sz w:val="24"/>
                <w:lang w:val="en-US"/>
              </w:rPr>
            </w:pPr>
            <w:r w:rsidRPr="00374BA8">
              <w:rPr>
                <w:rFonts w:ascii="Times New Roman" w:hAnsi="Times New Roman" w:cs="Times New Roman"/>
                <w:color w:val="000000" w:themeColor="text1"/>
                <w:sz w:val="24"/>
              </w:rPr>
              <w:t xml:space="preserve">Ne mažiau </w:t>
            </w:r>
            <w:r w:rsidRPr="00374BA8">
              <w:rPr>
                <w:rFonts w:ascii="Times New Roman" w:hAnsi="Times New Roman" w:cs="Times New Roman"/>
                <w:color w:val="000000" w:themeColor="text1"/>
                <w:sz w:val="24"/>
                <w:lang w:val="en-US"/>
              </w:rPr>
              <w:t xml:space="preserve"> 2400 Mbps.</w:t>
            </w:r>
          </w:p>
        </w:tc>
        <w:tc>
          <w:tcPr>
            <w:tcW w:w="2541" w:type="dxa"/>
          </w:tcPr>
          <w:p w14:paraId="322918D9" w14:textId="192AC59E" w:rsidR="0078338F" w:rsidRPr="00374BA8" w:rsidRDefault="0078338F" w:rsidP="00C41CB6">
            <w:pPr>
              <w:rPr>
                <w:rFonts w:ascii="Times New Roman" w:hAnsi="Times New Roman" w:cs="Times New Roman"/>
                <w:color w:val="000000" w:themeColor="text1"/>
                <w:sz w:val="24"/>
              </w:rPr>
            </w:pPr>
          </w:p>
        </w:tc>
      </w:tr>
      <w:tr w:rsidR="006E1171" w:rsidRPr="00374BA8" w14:paraId="679CD500" w14:textId="77777777" w:rsidTr="00BB047F">
        <w:tc>
          <w:tcPr>
            <w:tcW w:w="521" w:type="dxa"/>
          </w:tcPr>
          <w:p w14:paraId="4EF8563D" w14:textId="77777777" w:rsidR="0078338F" w:rsidRPr="00374BA8" w:rsidRDefault="0078338F" w:rsidP="0078338F">
            <w:pPr>
              <w:pStyle w:val="ListParagraph"/>
              <w:numPr>
                <w:ilvl w:val="0"/>
                <w:numId w:val="3"/>
              </w:numPr>
              <w:rPr>
                <w:rFonts w:ascii="Times New Roman" w:hAnsi="Times New Roman" w:cs="Times New Roman"/>
                <w:color w:val="000000" w:themeColor="text1"/>
                <w:sz w:val="24"/>
              </w:rPr>
            </w:pPr>
          </w:p>
        </w:tc>
        <w:tc>
          <w:tcPr>
            <w:tcW w:w="1884" w:type="dxa"/>
          </w:tcPr>
          <w:p w14:paraId="281146DE" w14:textId="19A723D8" w:rsidR="0078338F" w:rsidRPr="00374BA8" w:rsidRDefault="0078338F" w:rsidP="0078338F">
            <w:p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Tinklo sąsajos</w:t>
            </w:r>
          </w:p>
        </w:tc>
        <w:tc>
          <w:tcPr>
            <w:tcW w:w="4070" w:type="dxa"/>
          </w:tcPr>
          <w:p w14:paraId="39D86AEC" w14:textId="75985B5E" w:rsidR="0078338F" w:rsidRPr="00374BA8" w:rsidRDefault="0078338F" w:rsidP="0078338F">
            <w:p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 xml:space="preserve">2x 10/100/1000 Base-T RJ45, 1x </w:t>
            </w:r>
            <w:r w:rsidR="0056341B" w:rsidRPr="00374BA8">
              <w:rPr>
                <w:rFonts w:ascii="Times New Roman" w:hAnsi="Times New Roman" w:cs="Times New Roman"/>
                <w:color w:val="000000" w:themeColor="text1"/>
                <w:sz w:val="24"/>
                <w:lang w:val="en-US"/>
              </w:rPr>
              <w:t>3</w:t>
            </w:r>
            <w:r w:rsidRPr="00374BA8">
              <w:rPr>
                <w:rFonts w:ascii="Times New Roman" w:hAnsi="Times New Roman" w:cs="Times New Roman"/>
                <w:color w:val="000000" w:themeColor="text1"/>
                <w:sz w:val="24"/>
              </w:rPr>
              <w:t>.0 USB, 1x RS232 RJ45</w:t>
            </w:r>
            <w:r w:rsidR="0008656E" w:rsidRPr="00374BA8">
              <w:rPr>
                <w:rFonts w:ascii="Times New Roman" w:hAnsi="Times New Roman" w:cs="Times New Roman"/>
                <w:color w:val="000000" w:themeColor="text1"/>
                <w:sz w:val="24"/>
              </w:rPr>
              <w:t>.</w:t>
            </w:r>
          </w:p>
        </w:tc>
        <w:tc>
          <w:tcPr>
            <w:tcW w:w="2541" w:type="dxa"/>
          </w:tcPr>
          <w:p w14:paraId="3E8AA305" w14:textId="2E2BFDA2" w:rsidR="0078338F" w:rsidRPr="00374BA8" w:rsidRDefault="0078338F" w:rsidP="0078338F">
            <w:pPr>
              <w:rPr>
                <w:rFonts w:ascii="Times New Roman" w:hAnsi="Times New Roman" w:cs="Times New Roman"/>
                <w:color w:val="000000" w:themeColor="text1"/>
                <w:sz w:val="24"/>
              </w:rPr>
            </w:pPr>
          </w:p>
        </w:tc>
      </w:tr>
      <w:tr w:rsidR="006E1171" w:rsidRPr="00374BA8" w14:paraId="49AC6463" w14:textId="77777777" w:rsidTr="00BB047F">
        <w:tc>
          <w:tcPr>
            <w:tcW w:w="521" w:type="dxa"/>
          </w:tcPr>
          <w:p w14:paraId="41DE3FF8" w14:textId="77777777" w:rsidR="0078338F" w:rsidRPr="00374BA8" w:rsidRDefault="0078338F" w:rsidP="0078338F">
            <w:pPr>
              <w:pStyle w:val="ListParagraph"/>
              <w:numPr>
                <w:ilvl w:val="0"/>
                <w:numId w:val="3"/>
              </w:numPr>
              <w:rPr>
                <w:rFonts w:ascii="Times New Roman" w:hAnsi="Times New Roman" w:cs="Times New Roman"/>
                <w:color w:val="000000" w:themeColor="text1"/>
                <w:sz w:val="24"/>
              </w:rPr>
            </w:pPr>
          </w:p>
        </w:tc>
        <w:tc>
          <w:tcPr>
            <w:tcW w:w="1884" w:type="dxa"/>
          </w:tcPr>
          <w:p w14:paraId="0648D481" w14:textId="6A8E39FC" w:rsidR="0078338F" w:rsidRPr="00374BA8" w:rsidRDefault="0078338F" w:rsidP="0078338F">
            <w:p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LED off darbo režimas</w:t>
            </w:r>
          </w:p>
        </w:tc>
        <w:tc>
          <w:tcPr>
            <w:tcW w:w="4070" w:type="dxa"/>
          </w:tcPr>
          <w:p w14:paraId="330D1050" w14:textId="3C489D18" w:rsidR="0078338F" w:rsidRPr="00374BA8" w:rsidRDefault="0078338F" w:rsidP="0078338F">
            <w:p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Turi būti</w:t>
            </w:r>
            <w:r w:rsidR="0008656E" w:rsidRPr="00374BA8">
              <w:rPr>
                <w:rFonts w:ascii="Times New Roman" w:hAnsi="Times New Roman" w:cs="Times New Roman"/>
                <w:color w:val="000000" w:themeColor="text1"/>
                <w:sz w:val="24"/>
              </w:rPr>
              <w:t>.</w:t>
            </w:r>
          </w:p>
        </w:tc>
        <w:tc>
          <w:tcPr>
            <w:tcW w:w="2541" w:type="dxa"/>
          </w:tcPr>
          <w:p w14:paraId="1737906D" w14:textId="77777777" w:rsidR="0078338F" w:rsidRPr="00374BA8" w:rsidRDefault="0078338F" w:rsidP="0078338F">
            <w:pPr>
              <w:rPr>
                <w:rFonts w:ascii="Times New Roman" w:hAnsi="Times New Roman" w:cs="Times New Roman"/>
                <w:color w:val="000000" w:themeColor="text1"/>
                <w:sz w:val="24"/>
              </w:rPr>
            </w:pPr>
          </w:p>
        </w:tc>
      </w:tr>
      <w:tr w:rsidR="006E1171" w:rsidRPr="00374BA8" w14:paraId="032C0706" w14:textId="77777777" w:rsidTr="00BB047F">
        <w:tc>
          <w:tcPr>
            <w:tcW w:w="521" w:type="dxa"/>
          </w:tcPr>
          <w:p w14:paraId="358FD678" w14:textId="77777777" w:rsidR="0078338F" w:rsidRPr="00374BA8" w:rsidRDefault="0078338F" w:rsidP="0078338F">
            <w:pPr>
              <w:pStyle w:val="ListParagraph"/>
              <w:numPr>
                <w:ilvl w:val="0"/>
                <w:numId w:val="3"/>
              </w:numPr>
              <w:rPr>
                <w:rFonts w:ascii="Times New Roman" w:hAnsi="Times New Roman" w:cs="Times New Roman"/>
                <w:color w:val="000000" w:themeColor="text1"/>
                <w:sz w:val="24"/>
              </w:rPr>
            </w:pPr>
          </w:p>
        </w:tc>
        <w:tc>
          <w:tcPr>
            <w:tcW w:w="1884" w:type="dxa"/>
          </w:tcPr>
          <w:p w14:paraId="6A23827F" w14:textId="32D6D741" w:rsidR="0078338F" w:rsidRPr="00374BA8" w:rsidRDefault="0078338F" w:rsidP="0078338F">
            <w:p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PoE maitinimo standartas</w:t>
            </w:r>
          </w:p>
        </w:tc>
        <w:tc>
          <w:tcPr>
            <w:tcW w:w="4070" w:type="dxa"/>
          </w:tcPr>
          <w:p w14:paraId="6F523839" w14:textId="770CB572" w:rsidR="0078338F" w:rsidRPr="00374BA8" w:rsidRDefault="0078338F" w:rsidP="0078338F">
            <w:p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IEEE 802.3at, su galimybe maitinti iš 802.3af (leistinas ribotas funkcionalumas)</w:t>
            </w:r>
          </w:p>
        </w:tc>
        <w:tc>
          <w:tcPr>
            <w:tcW w:w="2541" w:type="dxa"/>
          </w:tcPr>
          <w:p w14:paraId="4043C6BD" w14:textId="77777777" w:rsidR="0078338F" w:rsidRPr="00374BA8" w:rsidRDefault="0078338F" w:rsidP="0078338F">
            <w:pPr>
              <w:rPr>
                <w:rFonts w:ascii="Times New Roman" w:hAnsi="Times New Roman" w:cs="Times New Roman"/>
                <w:color w:val="000000" w:themeColor="text1"/>
                <w:sz w:val="24"/>
              </w:rPr>
            </w:pPr>
          </w:p>
        </w:tc>
      </w:tr>
      <w:tr w:rsidR="006E1171" w:rsidRPr="00374BA8" w14:paraId="1C8A08FD" w14:textId="77777777" w:rsidTr="00BB047F">
        <w:tc>
          <w:tcPr>
            <w:tcW w:w="521" w:type="dxa"/>
          </w:tcPr>
          <w:p w14:paraId="6A3B8643" w14:textId="77777777" w:rsidR="0078338F" w:rsidRPr="00374BA8" w:rsidRDefault="0078338F" w:rsidP="0078338F">
            <w:pPr>
              <w:pStyle w:val="ListParagraph"/>
              <w:numPr>
                <w:ilvl w:val="0"/>
                <w:numId w:val="3"/>
              </w:numPr>
              <w:rPr>
                <w:rFonts w:ascii="Times New Roman" w:hAnsi="Times New Roman" w:cs="Times New Roman"/>
                <w:color w:val="000000" w:themeColor="text1"/>
                <w:sz w:val="24"/>
              </w:rPr>
            </w:pPr>
          </w:p>
        </w:tc>
        <w:tc>
          <w:tcPr>
            <w:tcW w:w="1884" w:type="dxa"/>
          </w:tcPr>
          <w:p w14:paraId="089AA4D7" w14:textId="6A6FD6F6" w:rsidR="0078338F" w:rsidRPr="00374BA8" w:rsidRDefault="003A725E" w:rsidP="0078338F">
            <w:p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Montavimas</w:t>
            </w:r>
          </w:p>
        </w:tc>
        <w:tc>
          <w:tcPr>
            <w:tcW w:w="4070" w:type="dxa"/>
          </w:tcPr>
          <w:p w14:paraId="2FB2802F" w14:textId="57B9D462" w:rsidR="0078338F" w:rsidRPr="00374BA8" w:rsidRDefault="0078338F" w:rsidP="0078338F">
            <w:p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Turi būti tinkamas įrengti tiek ant lubų, tiek ant horizontalių paviršių. Pateikti dokumentą su antenų diagramomis (diagramos neturi rodyti aiškiai išreik</w:t>
            </w:r>
            <w:r w:rsidR="00746D90" w:rsidRPr="00374BA8">
              <w:rPr>
                <w:rFonts w:ascii="Times New Roman" w:hAnsi="Times New Roman" w:cs="Times New Roman"/>
                <w:color w:val="000000" w:themeColor="text1"/>
                <w:sz w:val="24"/>
              </w:rPr>
              <w:t>š</w:t>
            </w:r>
            <w:r w:rsidRPr="00374BA8">
              <w:rPr>
                <w:rFonts w:ascii="Times New Roman" w:hAnsi="Times New Roman" w:cs="Times New Roman"/>
                <w:color w:val="000000" w:themeColor="text1"/>
                <w:sz w:val="24"/>
              </w:rPr>
              <w:t>to kryptingumo horizontalioje plokštumoje (H Plane)</w:t>
            </w:r>
            <w:r w:rsidR="005368EB" w:rsidRPr="00374BA8">
              <w:rPr>
                <w:rFonts w:ascii="Times New Roman" w:hAnsi="Times New Roman" w:cs="Times New Roman"/>
                <w:color w:val="000000" w:themeColor="text1"/>
                <w:sz w:val="24"/>
              </w:rPr>
              <w:t>.</w:t>
            </w:r>
          </w:p>
        </w:tc>
        <w:tc>
          <w:tcPr>
            <w:tcW w:w="2541" w:type="dxa"/>
          </w:tcPr>
          <w:p w14:paraId="6DEC47C3" w14:textId="77777777" w:rsidR="0078338F" w:rsidRPr="00374BA8" w:rsidRDefault="0078338F" w:rsidP="0078338F">
            <w:pPr>
              <w:rPr>
                <w:rFonts w:ascii="Times New Roman" w:hAnsi="Times New Roman" w:cs="Times New Roman"/>
                <w:color w:val="000000" w:themeColor="text1"/>
                <w:sz w:val="24"/>
              </w:rPr>
            </w:pPr>
          </w:p>
        </w:tc>
      </w:tr>
      <w:tr w:rsidR="006E1171" w:rsidRPr="00374BA8" w14:paraId="0EAC5319" w14:textId="77777777" w:rsidTr="00BB047F">
        <w:tc>
          <w:tcPr>
            <w:tcW w:w="521" w:type="dxa"/>
          </w:tcPr>
          <w:p w14:paraId="5F91DE61" w14:textId="77777777" w:rsidR="0078338F" w:rsidRPr="00374BA8" w:rsidRDefault="0078338F" w:rsidP="0078338F">
            <w:pPr>
              <w:pStyle w:val="ListParagraph"/>
              <w:numPr>
                <w:ilvl w:val="0"/>
                <w:numId w:val="3"/>
              </w:numPr>
              <w:rPr>
                <w:rFonts w:ascii="Times New Roman" w:hAnsi="Times New Roman" w:cs="Times New Roman"/>
                <w:color w:val="000000" w:themeColor="text1"/>
                <w:sz w:val="24"/>
              </w:rPr>
            </w:pPr>
          </w:p>
        </w:tc>
        <w:tc>
          <w:tcPr>
            <w:tcW w:w="1884" w:type="dxa"/>
          </w:tcPr>
          <w:p w14:paraId="7A0D2A6B" w14:textId="5AC91900" w:rsidR="0078338F" w:rsidRPr="00374BA8" w:rsidRDefault="00E00289" w:rsidP="0078338F">
            <w:p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„Sertifikuotas Wi-Fi Passpoint arba Hotspot 2.0“</w:t>
            </w:r>
          </w:p>
        </w:tc>
        <w:tc>
          <w:tcPr>
            <w:tcW w:w="4070" w:type="dxa"/>
          </w:tcPr>
          <w:p w14:paraId="66213C63" w14:textId="5EBD0EE1" w:rsidR="0078338F" w:rsidRPr="00374BA8" w:rsidRDefault="00E00289" w:rsidP="0078338F">
            <w:p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Turi turėti vieną iš sertifikacijų.</w:t>
            </w:r>
          </w:p>
        </w:tc>
        <w:tc>
          <w:tcPr>
            <w:tcW w:w="2541" w:type="dxa"/>
          </w:tcPr>
          <w:p w14:paraId="24168300" w14:textId="6FD10CCF" w:rsidR="0078338F" w:rsidRPr="00374BA8" w:rsidRDefault="0078338F" w:rsidP="0078338F">
            <w:pPr>
              <w:rPr>
                <w:rFonts w:ascii="Times New Roman" w:hAnsi="Times New Roman" w:cs="Times New Roman"/>
                <w:color w:val="000000" w:themeColor="text1"/>
                <w:sz w:val="24"/>
              </w:rPr>
            </w:pPr>
          </w:p>
        </w:tc>
      </w:tr>
      <w:tr w:rsidR="006E1171" w:rsidRPr="00374BA8" w14:paraId="78F1FCEA" w14:textId="77777777" w:rsidTr="00BB047F">
        <w:tc>
          <w:tcPr>
            <w:tcW w:w="521" w:type="dxa"/>
          </w:tcPr>
          <w:p w14:paraId="186A8E32" w14:textId="77777777" w:rsidR="0078338F" w:rsidRPr="00374BA8" w:rsidRDefault="0078338F" w:rsidP="0078338F">
            <w:pPr>
              <w:pStyle w:val="ListParagraph"/>
              <w:numPr>
                <w:ilvl w:val="0"/>
                <w:numId w:val="3"/>
              </w:numPr>
              <w:rPr>
                <w:rFonts w:ascii="Times New Roman" w:hAnsi="Times New Roman" w:cs="Times New Roman"/>
                <w:color w:val="000000" w:themeColor="text1"/>
                <w:sz w:val="24"/>
              </w:rPr>
            </w:pPr>
          </w:p>
        </w:tc>
        <w:tc>
          <w:tcPr>
            <w:tcW w:w="1884" w:type="dxa"/>
          </w:tcPr>
          <w:p w14:paraId="4ADDBFEC" w14:textId="7C956F0E" w:rsidR="0078338F" w:rsidRPr="00374BA8" w:rsidRDefault="0078338F" w:rsidP="0078338F">
            <w:p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SSID tipai</w:t>
            </w:r>
          </w:p>
        </w:tc>
        <w:tc>
          <w:tcPr>
            <w:tcW w:w="4070" w:type="dxa"/>
          </w:tcPr>
          <w:p w14:paraId="38189D92" w14:textId="0B9929FA" w:rsidR="0078338F" w:rsidRPr="00374BA8" w:rsidRDefault="0078338F" w:rsidP="0078338F">
            <w:p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Bridge, Tunnel, Mesh</w:t>
            </w:r>
            <w:r w:rsidR="00F518B8" w:rsidRPr="00374BA8">
              <w:rPr>
                <w:rFonts w:ascii="Times New Roman" w:hAnsi="Times New Roman" w:cs="Times New Roman"/>
                <w:color w:val="000000" w:themeColor="text1"/>
                <w:sz w:val="24"/>
              </w:rPr>
              <w:t>.</w:t>
            </w:r>
          </w:p>
        </w:tc>
        <w:tc>
          <w:tcPr>
            <w:tcW w:w="2541" w:type="dxa"/>
          </w:tcPr>
          <w:p w14:paraId="2361C5E7" w14:textId="77777777" w:rsidR="0078338F" w:rsidRPr="00374BA8" w:rsidRDefault="0078338F" w:rsidP="0078338F">
            <w:pPr>
              <w:rPr>
                <w:rFonts w:ascii="Times New Roman" w:hAnsi="Times New Roman" w:cs="Times New Roman"/>
                <w:color w:val="000000" w:themeColor="text1"/>
                <w:sz w:val="24"/>
              </w:rPr>
            </w:pPr>
          </w:p>
        </w:tc>
      </w:tr>
      <w:tr w:rsidR="006E1171" w:rsidRPr="00374BA8" w14:paraId="6EC25870" w14:textId="77777777" w:rsidTr="00BB047F">
        <w:tc>
          <w:tcPr>
            <w:tcW w:w="521" w:type="dxa"/>
          </w:tcPr>
          <w:p w14:paraId="08E1A748" w14:textId="77777777" w:rsidR="0078338F" w:rsidRPr="00374BA8" w:rsidRDefault="0078338F" w:rsidP="0078338F">
            <w:pPr>
              <w:pStyle w:val="ListParagraph"/>
              <w:numPr>
                <w:ilvl w:val="0"/>
                <w:numId w:val="3"/>
              </w:numPr>
              <w:rPr>
                <w:rFonts w:ascii="Times New Roman" w:hAnsi="Times New Roman" w:cs="Times New Roman"/>
                <w:color w:val="000000" w:themeColor="text1"/>
                <w:sz w:val="24"/>
              </w:rPr>
            </w:pPr>
          </w:p>
        </w:tc>
        <w:tc>
          <w:tcPr>
            <w:tcW w:w="1884" w:type="dxa"/>
          </w:tcPr>
          <w:p w14:paraId="53DB3AFD" w14:textId="759CB180" w:rsidR="0078338F" w:rsidRPr="00374BA8" w:rsidRDefault="00D50EDD" w:rsidP="0078338F">
            <w:p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Maksimalus radijo klientų skaičius per radijo modulį, ne mažiau</w:t>
            </w:r>
          </w:p>
        </w:tc>
        <w:tc>
          <w:tcPr>
            <w:tcW w:w="4070" w:type="dxa"/>
          </w:tcPr>
          <w:p w14:paraId="1C72E0D7" w14:textId="6F52E46D" w:rsidR="0078338F" w:rsidRPr="00374BA8" w:rsidRDefault="0078338F" w:rsidP="0078338F">
            <w:p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512</w:t>
            </w:r>
            <w:r w:rsidR="001F45F6" w:rsidRPr="00374BA8">
              <w:rPr>
                <w:rFonts w:ascii="Times New Roman" w:hAnsi="Times New Roman" w:cs="Times New Roman"/>
                <w:color w:val="000000" w:themeColor="text1"/>
                <w:sz w:val="24"/>
              </w:rPr>
              <w:t>.</w:t>
            </w:r>
          </w:p>
        </w:tc>
        <w:tc>
          <w:tcPr>
            <w:tcW w:w="2541" w:type="dxa"/>
          </w:tcPr>
          <w:p w14:paraId="7E286547" w14:textId="167AB059" w:rsidR="0078338F" w:rsidRPr="00374BA8" w:rsidRDefault="0078338F" w:rsidP="0078338F">
            <w:pPr>
              <w:rPr>
                <w:rFonts w:ascii="Times New Roman" w:hAnsi="Times New Roman" w:cs="Times New Roman"/>
                <w:color w:val="000000" w:themeColor="text1"/>
                <w:sz w:val="24"/>
              </w:rPr>
            </w:pPr>
          </w:p>
        </w:tc>
      </w:tr>
      <w:tr w:rsidR="006E1171" w:rsidRPr="00374BA8" w14:paraId="27998DDB" w14:textId="77777777" w:rsidTr="00BB047F">
        <w:tc>
          <w:tcPr>
            <w:tcW w:w="521" w:type="dxa"/>
          </w:tcPr>
          <w:p w14:paraId="2E4F1659" w14:textId="77777777" w:rsidR="0078338F" w:rsidRPr="00374BA8" w:rsidRDefault="0078338F" w:rsidP="0078338F">
            <w:pPr>
              <w:pStyle w:val="ListParagraph"/>
              <w:numPr>
                <w:ilvl w:val="0"/>
                <w:numId w:val="3"/>
              </w:numPr>
              <w:rPr>
                <w:rFonts w:ascii="Times New Roman" w:hAnsi="Times New Roman" w:cs="Times New Roman"/>
                <w:color w:val="000000" w:themeColor="text1"/>
                <w:sz w:val="24"/>
              </w:rPr>
            </w:pPr>
          </w:p>
        </w:tc>
        <w:tc>
          <w:tcPr>
            <w:tcW w:w="1884" w:type="dxa"/>
          </w:tcPr>
          <w:p w14:paraId="2B192688" w14:textId="4E000E12" w:rsidR="0078338F" w:rsidRPr="00374BA8" w:rsidRDefault="0078338F" w:rsidP="0078338F">
            <w:p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 xml:space="preserve">Palaikomi ekstensyvaus </w:t>
            </w:r>
            <w:r w:rsidRPr="00374BA8">
              <w:rPr>
                <w:rFonts w:ascii="Times New Roman" w:hAnsi="Times New Roman" w:cs="Times New Roman"/>
                <w:color w:val="000000" w:themeColor="text1"/>
                <w:sz w:val="24"/>
              </w:rPr>
              <w:lastRenderedPageBreak/>
              <w:t>autentifikacijos protokolo (EAP) autentifikacijos tipai</w:t>
            </w:r>
          </w:p>
        </w:tc>
        <w:tc>
          <w:tcPr>
            <w:tcW w:w="4070" w:type="dxa"/>
          </w:tcPr>
          <w:p w14:paraId="7EE7ECD8" w14:textId="11BB8CF3" w:rsidR="0078338F" w:rsidRPr="00374BA8" w:rsidRDefault="0078338F" w:rsidP="0078338F">
            <w:p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lastRenderedPageBreak/>
              <w:t xml:space="preserve">EAP-TLS, EAP-TTLS/MSCHAPv2, EAPv0/EAP-MSCHAPv2, </w:t>
            </w:r>
            <w:r w:rsidRPr="00374BA8">
              <w:rPr>
                <w:rFonts w:ascii="Times New Roman" w:hAnsi="Times New Roman" w:cs="Times New Roman"/>
                <w:color w:val="000000" w:themeColor="text1"/>
                <w:sz w:val="24"/>
              </w:rPr>
              <w:lastRenderedPageBreak/>
              <w:t>PEAPv1/EAP-GTC EAP-SIM, EAP-AKA, EAP-FAST</w:t>
            </w:r>
            <w:r w:rsidR="002179AC" w:rsidRPr="00374BA8">
              <w:rPr>
                <w:rFonts w:ascii="Times New Roman" w:hAnsi="Times New Roman" w:cs="Times New Roman"/>
                <w:color w:val="000000" w:themeColor="text1"/>
                <w:sz w:val="24"/>
              </w:rPr>
              <w:t>.</w:t>
            </w:r>
          </w:p>
        </w:tc>
        <w:tc>
          <w:tcPr>
            <w:tcW w:w="2541" w:type="dxa"/>
          </w:tcPr>
          <w:p w14:paraId="22761893" w14:textId="77777777" w:rsidR="0078338F" w:rsidRPr="00374BA8" w:rsidRDefault="0078338F" w:rsidP="0078338F">
            <w:pPr>
              <w:rPr>
                <w:rFonts w:ascii="Times New Roman" w:hAnsi="Times New Roman" w:cs="Times New Roman"/>
                <w:color w:val="000000" w:themeColor="text1"/>
                <w:sz w:val="24"/>
              </w:rPr>
            </w:pPr>
          </w:p>
        </w:tc>
      </w:tr>
      <w:tr w:rsidR="006E1171" w:rsidRPr="00374BA8" w14:paraId="3EC38FC3" w14:textId="77777777" w:rsidTr="00BB047F">
        <w:tc>
          <w:tcPr>
            <w:tcW w:w="521" w:type="dxa"/>
          </w:tcPr>
          <w:p w14:paraId="3C84A1A0" w14:textId="77777777" w:rsidR="0078338F" w:rsidRPr="00374BA8" w:rsidRDefault="0078338F" w:rsidP="0078338F">
            <w:pPr>
              <w:pStyle w:val="ListParagraph"/>
              <w:numPr>
                <w:ilvl w:val="0"/>
                <w:numId w:val="3"/>
              </w:numPr>
              <w:rPr>
                <w:rFonts w:ascii="Times New Roman" w:hAnsi="Times New Roman" w:cs="Times New Roman"/>
                <w:color w:val="000000" w:themeColor="text1"/>
                <w:sz w:val="24"/>
              </w:rPr>
            </w:pPr>
          </w:p>
        </w:tc>
        <w:tc>
          <w:tcPr>
            <w:tcW w:w="1884" w:type="dxa"/>
          </w:tcPr>
          <w:p w14:paraId="473947D3" w14:textId="78071F20" w:rsidR="0078338F" w:rsidRPr="00374BA8" w:rsidRDefault="0078338F" w:rsidP="0078338F">
            <w:p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Vartotojų autentifikacija</w:t>
            </w:r>
          </w:p>
        </w:tc>
        <w:tc>
          <w:tcPr>
            <w:tcW w:w="4070" w:type="dxa"/>
          </w:tcPr>
          <w:p w14:paraId="7B85352D" w14:textId="2FB2E636" w:rsidR="0078338F" w:rsidRPr="00374BA8" w:rsidRDefault="0078338F" w:rsidP="0078338F">
            <w:p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 xml:space="preserve">WPA, WPA2, WPA3 su 802.1x, Web Captive Portal, MAC adresų juodieji ir baltieji </w:t>
            </w:r>
            <w:r w:rsidR="0039776F" w:rsidRPr="00374BA8">
              <w:rPr>
                <w:rFonts w:ascii="Times New Roman" w:hAnsi="Times New Roman" w:cs="Times New Roman"/>
                <w:color w:val="000000" w:themeColor="text1"/>
                <w:sz w:val="24"/>
              </w:rPr>
              <w:t>šaršai.</w:t>
            </w:r>
          </w:p>
        </w:tc>
        <w:tc>
          <w:tcPr>
            <w:tcW w:w="2541" w:type="dxa"/>
          </w:tcPr>
          <w:p w14:paraId="40560326" w14:textId="77777777" w:rsidR="0078338F" w:rsidRPr="00374BA8" w:rsidRDefault="0078338F" w:rsidP="0078338F">
            <w:pPr>
              <w:rPr>
                <w:rFonts w:ascii="Times New Roman" w:hAnsi="Times New Roman" w:cs="Times New Roman"/>
                <w:color w:val="000000" w:themeColor="text1"/>
                <w:sz w:val="24"/>
              </w:rPr>
            </w:pPr>
          </w:p>
        </w:tc>
      </w:tr>
      <w:tr w:rsidR="006E1171" w:rsidRPr="00374BA8" w14:paraId="60C52F97" w14:textId="77777777" w:rsidTr="00BB047F">
        <w:tc>
          <w:tcPr>
            <w:tcW w:w="521" w:type="dxa"/>
          </w:tcPr>
          <w:p w14:paraId="3EAD413A" w14:textId="77777777" w:rsidR="0078338F" w:rsidRPr="00374BA8" w:rsidRDefault="0078338F" w:rsidP="0078338F">
            <w:pPr>
              <w:pStyle w:val="ListParagraph"/>
              <w:numPr>
                <w:ilvl w:val="0"/>
                <w:numId w:val="3"/>
              </w:numPr>
              <w:rPr>
                <w:rFonts w:ascii="Times New Roman" w:hAnsi="Times New Roman" w:cs="Times New Roman"/>
                <w:color w:val="000000" w:themeColor="text1"/>
                <w:sz w:val="24"/>
              </w:rPr>
            </w:pPr>
          </w:p>
        </w:tc>
        <w:tc>
          <w:tcPr>
            <w:tcW w:w="1884" w:type="dxa"/>
          </w:tcPr>
          <w:p w14:paraId="17AC23A4" w14:textId="323D4F6C" w:rsidR="0078338F" w:rsidRPr="00374BA8" w:rsidRDefault="0078338F" w:rsidP="0078338F">
            <w:p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Palaikomos 802.11 savybės</w:t>
            </w:r>
          </w:p>
        </w:tc>
        <w:tc>
          <w:tcPr>
            <w:tcW w:w="4070" w:type="dxa"/>
          </w:tcPr>
          <w:p w14:paraId="41E00EB0" w14:textId="3C0BB695" w:rsidR="0078338F" w:rsidRPr="00374BA8" w:rsidRDefault="0078338F" w:rsidP="0078338F">
            <w:p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 xml:space="preserve">OFDMA, BSS Coloring, UL MU-MIMO </w:t>
            </w:r>
            <w:r w:rsidR="00812983" w:rsidRPr="00374BA8">
              <w:rPr>
                <w:rFonts w:ascii="Times New Roman" w:hAnsi="Times New Roman" w:cs="Times New Roman"/>
                <w:color w:val="000000" w:themeColor="text1"/>
                <w:sz w:val="24"/>
              </w:rPr>
              <w:t>(</w:t>
            </w:r>
            <w:r w:rsidRPr="00374BA8">
              <w:rPr>
                <w:rFonts w:ascii="Times New Roman" w:hAnsi="Times New Roman" w:cs="Times New Roman"/>
                <w:color w:val="000000" w:themeColor="text1"/>
                <w:sz w:val="24"/>
              </w:rPr>
              <w:t>802.11ax mode</w:t>
            </w:r>
            <w:r w:rsidR="00812983" w:rsidRPr="00374BA8">
              <w:rPr>
                <w:rFonts w:ascii="Times New Roman" w:hAnsi="Times New Roman" w:cs="Times New Roman"/>
                <w:color w:val="000000" w:themeColor="text1"/>
                <w:sz w:val="24"/>
              </w:rPr>
              <w:t>)</w:t>
            </w:r>
            <w:r w:rsidRPr="00374BA8">
              <w:rPr>
                <w:rFonts w:ascii="Times New Roman" w:hAnsi="Times New Roman" w:cs="Times New Roman"/>
                <w:color w:val="000000" w:themeColor="text1"/>
                <w:sz w:val="24"/>
              </w:rPr>
              <w:t>,  DL-MU-MIMO, Enhanced Target Wake Time (TWT)</w:t>
            </w:r>
            <w:r w:rsidR="0039776F" w:rsidRPr="00374BA8">
              <w:rPr>
                <w:rFonts w:ascii="Times New Roman" w:hAnsi="Times New Roman" w:cs="Times New Roman"/>
                <w:color w:val="000000" w:themeColor="text1"/>
                <w:sz w:val="24"/>
              </w:rPr>
              <w:t>.</w:t>
            </w:r>
          </w:p>
        </w:tc>
        <w:tc>
          <w:tcPr>
            <w:tcW w:w="2541" w:type="dxa"/>
          </w:tcPr>
          <w:p w14:paraId="4BA0540C" w14:textId="28683E68" w:rsidR="0078338F" w:rsidRPr="00374BA8" w:rsidRDefault="0078338F" w:rsidP="0078338F">
            <w:pPr>
              <w:rPr>
                <w:rFonts w:ascii="Times New Roman" w:hAnsi="Times New Roman" w:cs="Times New Roman"/>
                <w:color w:val="000000" w:themeColor="text1"/>
                <w:sz w:val="24"/>
                <w:lang w:val="en-US"/>
              </w:rPr>
            </w:pPr>
          </w:p>
        </w:tc>
      </w:tr>
      <w:tr w:rsidR="006E1171" w:rsidRPr="00374BA8" w14:paraId="4E4F53F9" w14:textId="77777777" w:rsidTr="00BB047F">
        <w:tc>
          <w:tcPr>
            <w:tcW w:w="521" w:type="dxa"/>
          </w:tcPr>
          <w:p w14:paraId="7E266CDB" w14:textId="77777777" w:rsidR="0078338F" w:rsidRPr="00374BA8" w:rsidRDefault="0078338F" w:rsidP="0078338F">
            <w:pPr>
              <w:pStyle w:val="ListParagraph"/>
              <w:numPr>
                <w:ilvl w:val="0"/>
                <w:numId w:val="3"/>
              </w:numPr>
              <w:rPr>
                <w:rFonts w:ascii="Times New Roman" w:hAnsi="Times New Roman" w:cs="Times New Roman"/>
                <w:color w:val="000000" w:themeColor="text1"/>
                <w:sz w:val="24"/>
              </w:rPr>
            </w:pPr>
          </w:p>
        </w:tc>
        <w:tc>
          <w:tcPr>
            <w:tcW w:w="1884" w:type="dxa"/>
          </w:tcPr>
          <w:p w14:paraId="232B03AF" w14:textId="7EDDFAC5" w:rsidR="0078338F" w:rsidRPr="00374BA8" w:rsidRDefault="0078338F" w:rsidP="0078338F">
            <w:p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Darbinė temperatūra, drėgmė</w:t>
            </w:r>
          </w:p>
        </w:tc>
        <w:tc>
          <w:tcPr>
            <w:tcW w:w="4070" w:type="dxa"/>
          </w:tcPr>
          <w:p w14:paraId="24EA58E5" w14:textId="77777777" w:rsidR="0078338F" w:rsidRPr="00374BA8" w:rsidRDefault="0078338F" w:rsidP="0078338F">
            <w:p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 xml:space="preserve">Ne blogiau kaip 0 - 50°C, </w:t>
            </w:r>
          </w:p>
          <w:p w14:paraId="44392505" w14:textId="111C9C80" w:rsidR="0078338F" w:rsidRPr="00374BA8" w:rsidRDefault="0078338F" w:rsidP="0078338F">
            <w:p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5%-90% (non condensing)</w:t>
            </w:r>
            <w:r w:rsidR="0039776F" w:rsidRPr="00374BA8">
              <w:rPr>
                <w:rFonts w:ascii="Times New Roman" w:hAnsi="Times New Roman" w:cs="Times New Roman"/>
                <w:color w:val="000000" w:themeColor="text1"/>
                <w:sz w:val="24"/>
              </w:rPr>
              <w:t>.</w:t>
            </w:r>
          </w:p>
        </w:tc>
        <w:tc>
          <w:tcPr>
            <w:tcW w:w="2541" w:type="dxa"/>
          </w:tcPr>
          <w:p w14:paraId="5F4DFF7D" w14:textId="77777777" w:rsidR="0078338F" w:rsidRPr="00374BA8" w:rsidRDefault="0078338F" w:rsidP="0078338F">
            <w:pPr>
              <w:rPr>
                <w:rFonts w:ascii="Times New Roman" w:hAnsi="Times New Roman" w:cs="Times New Roman"/>
                <w:color w:val="000000" w:themeColor="text1"/>
                <w:sz w:val="24"/>
              </w:rPr>
            </w:pPr>
          </w:p>
        </w:tc>
      </w:tr>
      <w:tr w:rsidR="006E1171" w:rsidRPr="00374BA8" w14:paraId="22A053D4" w14:textId="77777777" w:rsidTr="00BB047F">
        <w:tc>
          <w:tcPr>
            <w:tcW w:w="521" w:type="dxa"/>
          </w:tcPr>
          <w:p w14:paraId="294EBBA4" w14:textId="77777777" w:rsidR="0078338F" w:rsidRPr="00374BA8" w:rsidRDefault="0078338F" w:rsidP="0078338F">
            <w:pPr>
              <w:pStyle w:val="ListParagraph"/>
              <w:numPr>
                <w:ilvl w:val="0"/>
                <w:numId w:val="3"/>
              </w:numPr>
              <w:rPr>
                <w:rFonts w:ascii="Times New Roman" w:hAnsi="Times New Roman" w:cs="Times New Roman"/>
                <w:color w:val="000000" w:themeColor="text1"/>
                <w:sz w:val="24"/>
              </w:rPr>
            </w:pPr>
          </w:p>
        </w:tc>
        <w:tc>
          <w:tcPr>
            <w:tcW w:w="1884" w:type="dxa"/>
          </w:tcPr>
          <w:p w14:paraId="4C813FA5" w14:textId="1FC0DBA7" w:rsidR="0078338F" w:rsidRPr="00374BA8" w:rsidRDefault="0078338F" w:rsidP="0078338F">
            <w:p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Energijos suvartojimas</w:t>
            </w:r>
          </w:p>
        </w:tc>
        <w:tc>
          <w:tcPr>
            <w:tcW w:w="4070" w:type="dxa"/>
          </w:tcPr>
          <w:p w14:paraId="15737835" w14:textId="1D2C2E74" w:rsidR="0078338F" w:rsidRPr="00374BA8" w:rsidRDefault="0078338F" w:rsidP="0078338F">
            <w:p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 xml:space="preserve">Ne daugiau </w:t>
            </w:r>
            <w:r w:rsidR="0056341B" w:rsidRPr="00374BA8">
              <w:rPr>
                <w:rFonts w:ascii="Times New Roman" w:hAnsi="Times New Roman" w:cs="Times New Roman"/>
                <w:color w:val="000000" w:themeColor="text1"/>
                <w:sz w:val="24"/>
                <w:lang w:val="en-US"/>
              </w:rPr>
              <w:t>26</w:t>
            </w:r>
            <w:r w:rsidRPr="00374BA8">
              <w:rPr>
                <w:rFonts w:ascii="Times New Roman" w:hAnsi="Times New Roman" w:cs="Times New Roman"/>
                <w:color w:val="000000" w:themeColor="text1"/>
                <w:sz w:val="24"/>
              </w:rPr>
              <w:t>W</w:t>
            </w:r>
            <w:r w:rsidR="0039776F" w:rsidRPr="00374BA8">
              <w:rPr>
                <w:rFonts w:ascii="Times New Roman" w:hAnsi="Times New Roman" w:cs="Times New Roman"/>
                <w:color w:val="000000" w:themeColor="text1"/>
                <w:sz w:val="24"/>
              </w:rPr>
              <w:t>.</w:t>
            </w:r>
          </w:p>
        </w:tc>
        <w:tc>
          <w:tcPr>
            <w:tcW w:w="2541" w:type="dxa"/>
          </w:tcPr>
          <w:p w14:paraId="09D745E0" w14:textId="42FED9EE" w:rsidR="0078338F" w:rsidRPr="00374BA8" w:rsidRDefault="0078338F" w:rsidP="0078338F">
            <w:pPr>
              <w:rPr>
                <w:rFonts w:ascii="Times New Roman" w:hAnsi="Times New Roman" w:cs="Times New Roman"/>
                <w:color w:val="000000" w:themeColor="text1"/>
                <w:sz w:val="24"/>
              </w:rPr>
            </w:pPr>
          </w:p>
        </w:tc>
      </w:tr>
      <w:tr w:rsidR="006E1171" w:rsidRPr="00374BA8" w14:paraId="153A9F99" w14:textId="77777777" w:rsidTr="00BB047F">
        <w:tc>
          <w:tcPr>
            <w:tcW w:w="521" w:type="dxa"/>
          </w:tcPr>
          <w:p w14:paraId="18C74D23" w14:textId="77777777" w:rsidR="0078338F" w:rsidRPr="00374BA8" w:rsidRDefault="0078338F" w:rsidP="0078338F">
            <w:pPr>
              <w:pStyle w:val="ListParagraph"/>
              <w:numPr>
                <w:ilvl w:val="0"/>
                <w:numId w:val="3"/>
              </w:numPr>
              <w:rPr>
                <w:rFonts w:ascii="Times New Roman" w:hAnsi="Times New Roman" w:cs="Times New Roman"/>
                <w:color w:val="000000" w:themeColor="text1"/>
                <w:sz w:val="24"/>
              </w:rPr>
            </w:pPr>
          </w:p>
        </w:tc>
        <w:tc>
          <w:tcPr>
            <w:tcW w:w="1884" w:type="dxa"/>
          </w:tcPr>
          <w:p w14:paraId="30E6E6C5" w14:textId="4A1B7878" w:rsidR="0078338F" w:rsidRPr="00374BA8" w:rsidRDefault="0078338F" w:rsidP="0078338F">
            <w:p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Vidutinis laikas tarp gedimų (MTBF)</w:t>
            </w:r>
          </w:p>
        </w:tc>
        <w:tc>
          <w:tcPr>
            <w:tcW w:w="4070" w:type="dxa"/>
          </w:tcPr>
          <w:p w14:paraId="252FF01B" w14:textId="4C62E680" w:rsidR="0078338F" w:rsidRPr="00374BA8" w:rsidRDefault="0078338F" w:rsidP="0078338F">
            <w:p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Ne mažiau 9 metų</w:t>
            </w:r>
            <w:r w:rsidR="0039776F" w:rsidRPr="00374BA8">
              <w:rPr>
                <w:rFonts w:ascii="Times New Roman" w:hAnsi="Times New Roman" w:cs="Times New Roman"/>
                <w:color w:val="000000" w:themeColor="text1"/>
                <w:sz w:val="24"/>
              </w:rPr>
              <w:t>.</w:t>
            </w:r>
          </w:p>
        </w:tc>
        <w:tc>
          <w:tcPr>
            <w:tcW w:w="2541" w:type="dxa"/>
          </w:tcPr>
          <w:p w14:paraId="3B1AFBCC" w14:textId="77777777" w:rsidR="0078338F" w:rsidRPr="00374BA8" w:rsidRDefault="0078338F" w:rsidP="0078338F">
            <w:pPr>
              <w:rPr>
                <w:rFonts w:ascii="Times New Roman" w:hAnsi="Times New Roman" w:cs="Times New Roman"/>
                <w:color w:val="000000" w:themeColor="text1"/>
                <w:sz w:val="24"/>
              </w:rPr>
            </w:pPr>
          </w:p>
        </w:tc>
      </w:tr>
      <w:tr w:rsidR="006E1171" w:rsidRPr="00374BA8" w14:paraId="0749A22D" w14:textId="77777777" w:rsidTr="00BB047F">
        <w:tc>
          <w:tcPr>
            <w:tcW w:w="521" w:type="dxa"/>
          </w:tcPr>
          <w:p w14:paraId="1B56103F" w14:textId="77777777" w:rsidR="0078338F" w:rsidRPr="00374BA8" w:rsidRDefault="0078338F" w:rsidP="0078338F">
            <w:pPr>
              <w:pStyle w:val="ListParagraph"/>
              <w:numPr>
                <w:ilvl w:val="0"/>
                <w:numId w:val="3"/>
              </w:numPr>
              <w:rPr>
                <w:rFonts w:ascii="Times New Roman" w:hAnsi="Times New Roman" w:cs="Times New Roman"/>
                <w:color w:val="000000" w:themeColor="text1"/>
                <w:sz w:val="24"/>
              </w:rPr>
            </w:pPr>
          </w:p>
        </w:tc>
        <w:tc>
          <w:tcPr>
            <w:tcW w:w="1884" w:type="dxa"/>
          </w:tcPr>
          <w:p w14:paraId="4FBA036C" w14:textId="0A62729E" w:rsidR="0078338F" w:rsidRPr="00374BA8" w:rsidRDefault="0078338F" w:rsidP="0078338F">
            <w:p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Integralumas</w:t>
            </w:r>
          </w:p>
        </w:tc>
        <w:tc>
          <w:tcPr>
            <w:tcW w:w="4070" w:type="dxa"/>
          </w:tcPr>
          <w:p w14:paraId="2E222B77" w14:textId="5F55A0DD" w:rsidR="0078338F" w:rsidRPr="00374BA8" w:rsidRDefault="008E40F2" w:rsidP="0078338F">
            <w:p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 xml:space="preserve">Įrenginys turi būti suderinamas su RRT naudojamos ugniasienės Fortigate400F integruotais WIFI kontroleriais. </w:t>
            </w:r>
          </w:p>
        </w:tc>
        <w:tc>
          <w:tcPr>
            <w:tcW w:w="2541" w:type="dxa"/>
          </w:tcPr>
          <w:p w14:paraId="6FEA36EA" w14:textId="5002CBBE" w:rsidR="0078338F" w:rsidRPr="00374BA8" w:rsidRDefault="0078338F" w:rsidP="0078338F">
            <w:pPr>
              <w:rPr>
                <w:rFonts w:ascii="Times New Roman" w:hAnsi="Times New Roman" w:cs="Times New Roman"/>
                <w:color w:val="000000" w:themeColor="text1"/>
                <w:sz w:val="24"/>
              </w:rPr>
            </w:pPr>
          </w:p>
        </w:tc>
      </w:tr>
      <w:tr w:rsidR="006E1171" w:rsidRPr="00374BA8" w14:paraId="2BEDBCFE" w14:textId="77777777" w:rsidTr="00BB047F">
        <w:tc>
          <w:tcPr>
            <w:tcW w:w="521" w:type="dxa"/>
          </w:tcPr>
          <w:p w14:paraId="57122FA5" w14:textId="77777777" w:rsidR="0078338F" w:rsidRPr="00374BA8" w:rsidRDefault="0078338F" w:rsidP="0078338F">
            <w:pPr>
              <w:pStyle w:val="ListParagraph"/>
              <w:numPr>
                <w:ilvl w:val="0"/>
                <w:numId w:val="3"/>
              </w:numPr>
              <w:rPr>
                <w:rFonts w:ascii="Times New Roman" w:hAnsi="Times New Roman" w:cs="Times New Roman"/>
                <w:color w:val="000000" w:themeColor="text1"/>
                <w:sz w:val="24"/>
              </w:rPr>
            </w:pPr>
          </w:p>
        </w:tc>
        <w:tc>
          <w:tcPr>
            <w:tcW w:w="1884" w:type="dxa"/>
          </w:tcPr>
          <w:p w14:paraId="6FBAAC8C" w14:textId="41880022" w:rsidR="0078338F" w:rsidRPr="00374BA8" w:rsidRDefault="0078338F" w:rsidP="0078338F">
            <w:p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Garantiniai įsipareigojimai, techninis palaikymas</w:t>
            </w:r>
          </w:p>
        </w:tc>
        <w:tc>
          <w:tcPr>
            <w:tcW w:w="4070" w:type="dxa"/>
          </w:tcPr>
          <w:p w14:paraId="677A6E5E" w14:textId="3FFFC0B4" w:rsidR="0078338F" w:rsidRPr="00374BA8" w:rsidRDefault="0078338F" w:rsidP="0078338F">
            <w:p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 xml:space="preserve">Gamintojo garantuojamas </w:t>
            </w:r>
            <w:r w:rsidR="007A282D" w:rsidRPr="00374BA8">
              <w:rPr>
                <w:rFonts w:ascii="Times New Roman" w:hAnsi="Times New Roman" w:cs="Times New Roman"/>
                <w:color w:val="000000" w:themeColor="text1"/>
                <w:sz w:val="24"/>
              </w:rPr>
              <w:t>36</w:t>
            </w:r>
            <w:r w:rsidRPr="00374BA8">
              <w:rPr>
                <w:rFonts w:ascii="Times New Roman" w:hAnsi="Times New Roman" w:cs="Times New Roman"/>
                <w:color w:val="000000" w:themeColor="text1"/>
                <w:sz w:val="24"/>
              </w:rPr>
              <w:t xml:space="preserve"> mėn. nemokamas garantinis aptarnavimas bei nemokamas atnaujinimų teikimas garantiniu laikotarpiu. Paslaugos tipas 24x7 vienos valandos reakcija kritinių sutrikimų atvejais ir kitos darbo dienos atsakymas nekritiniais klausimais. Teisė kreiptis į gamintoją iškilus problemai internetu ir telefonu. Prieiga prie gamintojo internetiniame puslapyje esančių resursų, tarp jų ir programinės įrangos bibliotekos.</w:t>
            </w:r>
          </w:p>
        </w:tc>
        <w:tc>
          <w:tcPr>
            <w:tcW w:w="2541" w:type="dxa"/>
          </w:tcPr>
          <w:p w14:paraId="5EE9018F" w14:textId="77777777" w:rsidR="0078338F" w:rsidRPr="00374BA8" w:rsidRDefault="0078338F" w:rsidP="0078338F">
            <w:pPr>
              <w:rPr>
                <w:rFonts w:ascii="Times New Roman" w:hAnsi="Times New Roman" w:cs="Times New Roman"/>
                <w:color w:val="000000" w:themeColor="text1"/>
                <w:sz w:val="24"/>
              </w:rPr>
            </w:pPr>
          </w:p>
        </w:tc>
      </w:tr>
      <w:tr w:rsidR="006E1171" w:rsidRPr="00374BA8" w14:paraId="07AF38EF" w14:textId="77777777" w:rsidTr="00BB047F">
        <w:tc>
          <w:tcPr>
            <w:tcW w:w="521" w:type="dxa"/>
          </w:tcPr>
          <w:p w14:paraId="65ED82BC" w14:textId="77777777" w:rsidR="0078338F" w:rsidRPr="00374BA8" w:rsidRDefault="0078338F" w:rsidP="0078338F">
            <w:pPr>
              <w:pStyle w:val="ListParagraph"/>
              <w:numPr>
                <w:ilvl w:val="0"/>
                <w:numId w:val="3"/>
              </w:numPr>
              <w:rPr>
                <w:rFonts w:ascii="Times New Roman" w:hAnsi="Times New Roman" w:cs="Times New Roman"/>
                <w:color w:val="000000" w:themeColor="text1"/>
                <w:sz w:val="24"/>
              </w:rPr>
            </w:pPr>
          </w:p>
        </w:tc>
        <w:tc>
          <w:tcPr>
            <w:tcW w:w="1884" w:type="dxa"/>
          </w:tcPr>
          <w:p w14:paraId="63BD654C" w14:textId="4CBAC2B6" w:rsidR="0078338F" w:rsidRPr="00374BA8" w:rsidRDefault="0078338F" w:rsidP="0078338F">
            <w:p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Surinkimo reikalavimai</w:t>
            </w:r>
          </w:p>
        </w:tc>
        <w:tc>
          <w:tcPr>
            <w:tcW w:w="4070" w:type="dxa"/>
          </w:tcPr>
          <w:p w14:paraId="73E4103D" w14:textId="3FB5B358" w:rsidR="0078338F" w:rsidRPr="00374BA8" w:rsidRDefault="0078338F" w:rsidP="0078338F">
            <w:pPr>
              <w:tabs>
                <w:tab w:val="left" w:pos="467"/>
              </w:tabs>
              <w:suppressAutoHyphens/>
              <w:autoSpaceDN w:val="0"/>
              <w:contextualSpacing/>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 xml:space="preserve">Visos komplektuojančios dalys turi būti pagamintos to paties gamintojo kaip ir </w:t>
            </w:r>
            <w:r w:rsidR="00200B2A" w:rsidRPr="00374BA8">
              <w:rPr>
                <w:rFonts w:ascii="Times New Roman" w:hAnsi="Times New Roman" w:cs="Times New Roman"/>
                <w:color w:val="000000" w:themeColor="text1"/>
                <w:sz w:val="24"/>
              </w:rPr>
              <w:t>RRT naudojama ugniasien</w:t>
            </w:r>
            <w:r w:rsidR="00620424" w:rsidRPr="00374BA8">
              <w:rPr>
                <w:rFonts w:ascii="Times New Roman" w:hAnsi="Times New Roman" w:cs="Times New Roman"/>
                <w:color w:val="000000" w:themeColor="text1"/>
                <w:sz w:val="24"/>
              </w:rPr>
              <w:t>ė</w:t>
            </w:r>
            <w:r w:rsidR="00200B2A" w:rsidRPr="00374BA8">
              <w:rPr>
                <w:rFonts w:ascii="Times New Roman" w:hAnsi="Times New Roman" w:cs="Times New Roman"/>
                <w:color w:val="000000" w:themeColor="text1"/>
                <w:sz w:val="24"/>
              </w:rPr>
              <w:t xml:space="preserve"> Fortigate400F </w:t>
            </w:r>
            <w:r w:rsidRPr="00374BA8">
              <w:rPr>
                <w:rFonts w:ascii="Times New Roman" w:hAnsi="Times New Roman" w:cs="Times New Roman"/>
                <w:color w:val="000000" w:themeColor="text1"/>
                <w:sz w:val="24"/>
              </w:rPr>
              <w:t>arba kelių gamintojų sertifikuotos bendram darbui, siekiant sumažinti administravimo, garantinio aptarnavimo ir eksploatavimo išlaidas. Komplekte turi būti pateikti visi reikiami jungiamieji kabeliai komutatoriaus pajungimui prie bendros infrastruktūros, tvirtinimo detalės</w:t>
            </w:r>
            <w:r w:rsidR="008A7325" w:rsidRPr="00374BA8">
              <w:rPr>
                <w:rFonts w:ascii="Times New Roman" w:hAnsi="Times New Roman" w:cs="Times New Roman"/>
                <w:color w:val="000000" w:themeColor="text1"/>
                <w:sz w:val="24"/>
              </w:rPr>
              <w:t>.</w:t>
            </w:r>
          </w:p>
        </w:tc>
        <w:tc>
          <w:tcPr>
            <w:tcW w:w="2541" w:type="dxa"/>
          </w:tcPr>
          <w:p w14:paraId="0F4FE920" w14:textId="15F0C002" w:rsidR="0078338F" w:rsidRPr="00374BA8" w:rsidRDefault="0078338F" w:rsidP="0078338F">
            <w:pPr>
              <w:rPr>
                <w:rFonts w:ascii="Times New Roman" w:hAnsi="Times New Roman" w:cs="Times New Roman"/>
                <w:color w:val="000000" w:themeColor="text1"/>
                <w:sz w:val="24"/>
              </w:rPr>
            </w:pPr>
          </w:p>
        </w:tc>
      </w:tr>
      <w:tr w:rsidR="006E1171" w:rsidRPr="00374BA8" w14:paraId="659D1664" w14:textId="77777777" w:rsidTr="00BB047F">
        <w:tc>
          <w:tcPr>
            <w:tcW w:w="521" w:type="dxa"/>
          </w:tcPr>
          <w:p w14:paraId="689162F8" w14:textId="77777777" w:rsidR="0078338F" w:rsidRPr="00374BA8" w:rsidRDefault="0078338F" w:rsidP="0078338F">
            <w:pPr>
              <w:pStyle w:val="ListParagraph"/>
              <w:numPr>
                <w:ilvl w:val="0"/>
                <w:numId w:val="3"/>
              </w:numPr>
              <w:rPr>
                <w:rFonts w:ascii="Times New Roman" w:hAnsi="Times New Roman" w:cs="Times New Roman"/>
                <w:color w:val="000000" w:themeColor="text1"/>
                <w:sz w:val="24"/>
              </w:rPr>
            </w:pPr>
          </w:p>
        </w:tc>
        <w:tc>
          <w:tcPr>
            <w:tcW w:w="1884" w:type="dxa"/>
          </w:tcPr>
          <w:p w14:paraId="2C8EBA68" w14:textId="4E06DD79" w:rsidR="0078338F" w:rsidRPr="00374BA8" w:rsidRDefault="0078338F" w:rsidP="0078338F">
            <w:p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Papildomi reikalavimai</w:t>
            </w:r>
          </w:p>
        </w:tc>
        <w:tc>
          <w:tcPr>
            <w:tcW w:w="4070" w:type="dxa"/>
          </w:tcPr>
          <w:p w14:paraId="7A91FA59" w14:textId="786B4E02" w:rsidR="0078338F" w:rsidRPr="00374BA8" w:rsidRDefault="0078338F" w:rsidP="0078338F">
            <w:pPr>
              <w:tabs>
                <w:tab w:val="left" w:pos="467"/>
              </w:tabs>
              <w:suppressAutoHyphens/>
              <w:autoSpaceDN w:val="0"/>
              <w:contextualSpacing/>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Visa siūloma įranga turi būti nauja, negalima siūlyti naudotos arba naudotos ir atnaujintos (angl. remarketing ar refurbished) įrangos.</w:t>
            </w:r>
          </w:p>
        </w:tc>
        <w:tc>
          <w:tcPr>
            <w:tcW w:w="2541" w:type="dxa"/>
          </w:tcPr>
          <w:p w14:paraId="4D3E2EFA" w14:textId="77777777" w:rsidR="0078338F" w:rsidRPr="00374BA8" w:rsidRDefault="0078338F" w:rsidP="0078338F">
            <w:pPr>
              <w:rPr>
                <w:rFonts w:ascii="Times New Roman" w:hAnsi="Times New Roman" w:cs="Times New Roman"/>
                <w:color w:val="000000" w:themeColor="text1"/>
                <w:sz w:val="24"/>
              </w:rPr>
            </w:pPr>
          </w:p>
        </w:tc>
      </w:tr>
      <w:tr w:rsidR="0078338F" w:rsidRPr="00374BA8" w14:paraId="190D6194" w14:textId="77777777" w:rsidTr="00BB047F">
        <w:tc>
          <w:tcPr>
            <w:tcW w:w="521" w:type="dxa"/>
          </w:tcPr>
          <w:p w14:paraId="7A46EB8E" w14:textId="77777777" w:rsidR="0078338F" w:rsidRPr="00374BA8" w:rsidRDefault="0078338F" w:rsidP="0078338F">
            <w:pPr>
              <w:pStyle w:val="ListParagraph"/>
              <w:numPr>
                <w:ilvl w:val="0"/>
                <w:numId w:val="3"/>
              </w:numPr>
              <w:rPr>
                <w:rFonts w:ascii="Times New Roman" w:hAnsi="Times New Roman" w:cs="Times New Roman"/>
                <w:color w:val="000000" w:themeColor="text1"/>
                <w:sz w:val="24"/>
              </w:rPr>
            </w:pPr>
          </w:p>
        </w:tc>
        <w:tc>
          <w:tcPr>
            <w:tcW w:w="1884" w:type="dxa"/>
          </w:tcPr>
          <w:p w14:paraId="0DC7AA8A" w14:textId="31652057" w:rsidR="0078338F" w:rsidRPr="00374BA8" w:rsidRDefault="0078338F" w:rsidP="0078338F">
            <w:pPr>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Gamintojo kodai ir aprašymai</w:t>
            </w:r>
          </w:p>
        </w:tc>
        <w:tc>
          <w:tcPr>
            <w:tcW w:w="4070" w:type="dxa"/>
          </w:tcPr>
          <w:p w14:paraId="3FE61EAA" w14:textId="0F967E94" w:rsidR="0078338F" w:rsidRPr="00374BA8" w:rsidRDefault="0078338F" w:rsidP="0078338F">
            <w:pPr>
              <w:tabs>
                <w:tab w:val="left" w:pos="467"/>
              </w:tabs>
              <w:suppressAutoHyphens/>
              <w:autoSpaceDN w:val="0"/>
              <w:contextualSpacing/>
              <w:rPr>
                <w:rFonts w:ascii="Times New Roman" w:hAnsi="Times New Roman" w:cs="Times New Roman"/>
                <w:color w:val="000000" w:themeColor="text1"/>
                <w:sz w:val="24"/>
              </w:rPr>
            </w:pPr>
            <w:r w:rsidRPr="00374BA8">
              <w:rPr>
                <w:rFonts w:ascii="Times New Roman" w:hAnsi="Times New Roman" w:cs="Times New Roman"/>
                <w:color w:val="000000" w:themeColor="text1"/>
                <w:sz w:val="24"/>
              </w:rPr>
              <w:t>Atskirame priede turi būti pateikti siūlomos įrangos komponenčių kodai (Part Number), trumpi aprašymai ir kiekiai. Turi būti pateikta tiksli nuoroda į įrangos aprašymą gamintojo internetiniame puslapyje arba turi būti pridėtas gamintojo parengtas įrangos aprašymas, kuriame pateikta visa informacija apie siūlomą įrangą.</w:t>
            </w:r>
          </w:p>
        </w:tc>
        <w:tc>
          <w:tcPr>
            <w:tcW w:w="2541" w:type="dxa"/>
          </w:tcPr>
          <w:p w14:paraId="7A3331E0" w14:textId="77777777" w:rsidR="0078338F" w:rsidRPr="00374BA8" w:rsidRDefault="0078338F" w:rsidP="0078338F">
            <w:pPr>
              <w:rPr>
                <w:rFonts w:ascii="Times New Roman" w:hAnsi="Times New Roman" w:cs="Times New Roman"/>
                <w:color w:val="000000" w:themeColor="text1"/>
                <w:sz w:val="24"/>
              </w:rPr>
            </w:pPr>
          </w:p>
        </w:tc>
      </w:tr>
    </w:tbl>
    <w:p w14:paraId="62B3DFDC" w14:textId="77777777" w:rsidR="00AB7BFE" w:rsidRPr="00374BA8" w:rsidRDefault="00AB7BFE" w:rsidP="00AB7BFE">
      <w:pPr>
        <w:rPr>
          <w:rFonts w:ascii="Times New Roman" w:hAnsi="Times New Roman" w:cs="Times New Roman"/>
          <w:b/>
          <w:bCs/>
          <w:caps/>
          <w:color w:val="000000" w:themeColor="text1"/>
          <w:sz w:val="24"/>
        </w:rPr>
      </w:pPr>
    </w:p>
    <w:p w14:paraId="2271EE2C" w14:textId="34195CD6" w:rsidR="00AB7BFE" w:rsidRPr="00374BA8" w:rsidRDefault="00AB7BFE" w:rsidP="007A282D">
      <w:pPr>
        <w:rPr>
          <w:rFonts w:ascii="Times New Roman" w:hAnsi="Times New Roman" w:cs="Times New Roman"/>
          <w:b/>
          <w:bCs/>
          <w:caps/>
          <w:color w:val="000000" w:themeColor="text1"/>
          <w:sz w:val="24"/>
        </w:rPr>
      </w:pPr>
      <w:r w:rsidRPr="00374BA8">
        <w:rPr>
          <w:rFonts w:ascii="Times New Roman" w:hAnsi="Times New Roman" w:cs="Times New Roman"/>
          <w:b/>
          <w:bCs/>
          <w:caps/>
          <w:color w:val="000000" w:themeColor="text1"/>
          <w:sz w:val="24"/>
        </w:rPr>
        <w:tab/>
      </w:r>
    </w:p>
    <w:sectPr w:rsidR="00AB7BFE" w:rsidRPr="00374BA8">
      <w:footerReference w:type="even"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CB530" w14:textId="77777777" w:rsidR="0060645A" w:rsidRDefault="0060645A">
      <w:r>
        <w:separator/>
      </w:r>
    </w:p>
  </w:endnote>
  <w:endnote w:type="continuationSeparator" w:id="0">
    <w:p w14:paraId="13AFC41B" w14:textId="77777777" w:rsidR="0060645A" w:rsidRDefault="00606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Helvetica">
    <w:panose1 w:val="020B0604020202020204"/>
    <w:charset w:val="BA"/>
    <w:family w:val="swiss"/>
    <w:pitch w:val="variable"/>
    <w:sig w:usb0="E0002EFF" w:usb1="C000785B" w:usb2="00000009" w:usb3="00000000" w:csb0="000001FF" w:csb1="00000000"/>
  </w:font>
  <w:font w:name="Times New Roman (Headings CS)">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456874391"/>
      <w:docPartObj>
        <w:docPartGallery w:val="Page Numbers (Bottom of Page)"/>
        <w:docPartUnique/>
      </w:docPartObj>
    </w:sdtPr>
    <w:sdtEndPr>
      <w:rPr>
        <w:rStyle w:val="PageNumber"/>
      </w:rPr>
    </w:sdtEndPr>
    <w:sdtContent>
      <w:p w14:paraId="602C3539" w14:textId="77777777" w:rsidR="00FB76DF" w:rsidRDefault="00620424" w:rsidP="0081625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B02BB94" w14:textId="77777777" w:rsidR="00FB76DF" w:rsidRDefault="00FB76DF" w:rsidP="00B23EA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61932765"/>
      <w:docPartObj>
        <w:docPartGallery w:val="Page Numbers (Bottom of Page)"/>
        <w:docPartUnique/>
      </w:docPartObj>
    </w:sdtPr>
    <w:sdtEndPr>
      <w:rPr>
        <w:rStyle w:val="PageNumber"/>
      </w:rPr>
    </w:sdtEndPr>
    <w:sdtContent>
      <w:p w14:paraId="63727FA6" w14:textId="77777777" w:rsidR="00FB76DF" w:rsidRDefault="00620424" w:rsidP="0081625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3A97F2F3" w14:textId="77777777" w:rsidR="00FB76DF" w:rsidRDefault="00FB76DF" w:rsidP="00B23EA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A39EF" w14:textId="77777777" w:rsidR="0060645A" w:rsidRDefault="0060645A">
      <w:r>
        <w:separator/>
      </w:r>
    </w:p>
  </w:footnote>
  <w:footnote w:type="continuationSeparator" w:id="0">
    <w:p w14:paraId="1ADD5A46" w14:textId="77777777" w:rsidR="0060645A" w:rsidRDefault="006064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243AF"/>
    <w:multiLevelType w:val="hybridMultilevel"/>
    <w:tmpl w:val="FBC8B9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A8E1FD4"/>
    <w:multiLevelType w:val="hybridMultilevel"/>
    <w:tmpl w:val="4574023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49D7728"/>
    <w:multiLevelType w:val="hybridMultilevel"/>
    <w:tmpl w:val="DFDA3CFE"/>
    <w:lvl w:ilvl="0" w:tplc="A1D883E8">
      <w:start w:val="2"/>
      <w:numFmt w:val="bullet"/>
      <w:lvlText w:val="-"/>
      <w:lvlJc w:val="left"/>
      <w:pPr>
        <w:ind w:left="720" w:hanging="360"/>
      </w:pPr>
      <w:rPr>
        <w:rFonts w:ascii="Calibri Light" w:eastAsiaTheme="minorEastAsia" w:hAnsi="Calibri Light" w:cs="Calibri Light"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276F0A1B"/>
    <w:multiLevelType w:val="hybridMultilevel"/>
    <w:tmpl w:val="BC9E89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D7B0963"/>
    <w:multiLevelType w:val="hybridMultilevel"/>
    <w:tmpl w:val="0A8A8F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4F78C7"/>
    <w:multiLevelType w:val="multilevel"/>
    <w:tmpl w:val="48E00AA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2F8569C"/>
    <w:multiLevelType w:val="multilevel"/>
    <w:tmpl w:val="B59463B4"/>
    <w:lvl w:ilvl="0">
      <w:start w:val="1"/>
      <w:numFmt w:val="decimal"/>
      <w:lvlText w:val="%1."/>
      <w:lvlJc w:val="left"/>
      <w:pPr>
        <w:ind w:left="1353" w:hanging="360"/>
      </w:pPr>
      <w:rPr>
        <w:rFonts w:hint="default"/>
        <w:strike w:val="0"/>
      </w:rPr>
    </w:lvl>
    <w:lvl w:ilvl="1">
      <w:start w:val="1"/>
      <w:numFmt w:val="decimal"/>
      <w:isLgl/>
      <w:lvlText w:val="%1.%2."/>
      <w:lvlJc w:val="left"/>
      <w:pPr>
        <w:ind w:left="704" w:hanging="420"/>
      </w:pPr>
      <w:rPr>
        <w:rFonts w:hint="default"/>
      </w:rPr>
    </w:lvl>
    <w:lvl w:ilvl="2">
      <w:start w:val="1"/>
      <w:numFmt w:val="decimal"/>
      <w:isLgl/>
      <w:lvlText w:val="%1.%2.%3."/>
      <w:lvlJc w:val="left"/>
      <w:pPr>
        <w:ind w:left="731" w:hanging="720"/>
      </w:pPr>
      <w:rPr>
        <w:rFonts w:hint="default"/>
      </w:rPr>
    </w:lvl>
    <w:lvl w:ilvl="3">
      <w:start w:val="1"/>
      <w:numFmt w:val="decimal"/>
      <w:isLgl/>
      <w:lvlText w:val="%1.%2.%3.%4."/>
      <w:lvlJc w:val="left"/>
      <w:pPr>
        <w:ind w:left="731" w:hanging="720"/>
      </w:pPr>
      <w:rPr>
        <w:rFonts w:hint="default"/>
      </w:rPr>
    </w:lvl>
    <w:lvl w:ilvl="4">
      <w:start w:val="1"/>
      <w:numFmt w:val="decimal"/>
      <w:isLgl/>
      <w:lvlText w:val="%1.%2.%3.%4.%5."/>
      <w:lvlJc w:val="left"/>
      <w:pPr>
        <w:ind w:left="1091" w:hanging="1080"/>
      </w:pPr>
      <w:rPr>
        <w:rFonts w:hint="default"/>
      </w:rPr>
    </w:lvl>
    <w:lvl w:ilvl="5">
      <w:start w:val="1"/>
      <w:numFmt w:val="decimal"/>
      <w:isLgl/>
      <w:lvlText w:val="%1.%2.%3.%4.%5.%6."/>
      <w:lvlJc w:val="left"/>
      <w:pPr>
        <w:ind w:left="1091" w:hanging="1080"/>
      </w:pPr>
      <w:rPr>
        <w:rFonts w:hint="default"/>
      </w:rPr>
    </w:lvl>
    <w:lvl w:ilvl="6">
      <w:start w:val="1"/>
      <w:numFmt w:val="decimal"/>
      <w:isLgl/>
      <w:lvlText w:val="%1.%2.%3.%4.%5.%6.%7."/>
      <w:lvlJc w:val="left"/>
      <w:pPr>
        <w:ind w:left="1451" w:hanging="1440"/>
      </w:pPr>
      <w:rPr>
        <w:rFonts w:hint="default"/>
      </w:rPr>
    </w:lvl>
    <w:lvl w:ilvl="7">
      <w:start w:val="1"/>
      <w:numFmt w:val="decimal"/>
      <w:isLgl/>
      <w:lvlText w:val="%1.%2.%3.%4.%5.%6.%7.%8."/>
      <w:lvlJc w:val="left"/>
      <w:pPr>
        <w:ind w:left="1451" w:hanging="1440"/>
      </w:pPr>
      <w:rPr>
        <w:rFonts w:hint="default"/>
      </w:rPr>
    </w:lvl>
    <w:lvl w:ilvl="8">
      <w:start w:val="1"/>
      <w:numFmt w:val="decimal"/>
      <w:isLgl/>
      <w:lvlText w:val="%1.%2.%3.%4.%5.%6.%7.%8.%9."/>
      <w:lvlJc w:val="left"/>
      <w:pPr>
        <w:ind w:left="1811" w:hanging="1800"/>
      </w:pPr>
      <w:rPr>
        <w:rFonts w:hint="default"/>
      </w:rPr>
    </w:lvl>
  </w:abstractNum>
  <w:abstractNum w:abstractNumId="7" w15:restartNumberingAfterBreak="0">
    <w:nsid w:val="44C91EF1"/>
    <w:multiLevelType w:val="hybridMultilevel"/>
    <w:tmpl w:val="5A2E25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47636867"/>
    <w:multiLevelType w:val="hybridMultilevel"/>
    <w:tmpl w:val="73AE407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E985487"/>
    <w:multiLevelType w:val="hybridMultilevel"/>
    <w:tmpl w:val="169A760A"/>
    <w:lvl w:ilvl="0" w:tplc="08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54660785"/>
    <w:multiLevelType w:val="hybridMultilevel"/>
    <w:tmpl w:val="5A20FA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619718AF"/>
    <w:multiLevelType w:val="hybridMultilevel"/>
    <w:tmpl w:val="F3C08FD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669C2F04"/>
    <w:multiLevelType w:val="hybridMultilevel"/>
    <w:tmpl w:val="BA5E2F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79CE2B4B"/>
    <w:multiLevelType w:val="hybridMultilevel"/>
    <w:tmpl w:val="22C2ADF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17072166">
    <w:abstractNumId w:val="5"/>
  </w:num>
  <w:num w:numId="2" w16cid:durableId="1211966142">
    <w:abstractNumId w:val="0"/>
  </w:num>
  <w:num w:numId="3" w16cid:durableId="287594484">
    <w:abstractNumId w:val="11"/>
  </w:num>
  <w:num w:numId="4" w16cid:durableId="2023313859">
    <w:abstractNumId w:val="1"/>
  </w:num>
  <w:num w:numId="5" w16cid:durableId="1546408093">
    <w:abstractNumId w:val="8"/>
  </w:num>
  <w:num w:numId="6" w16cid:durableId="1664621218">
    <w:abstractNumId w:val="13"/>
  </w:num>
  <w:num w:numId="7" w16cid:durableId="1673606758">
    <w:abstractNumId w:val="10"/>
  </w:num>
  <w:num w:numId="8" w16cid:durableId="514029782">
    <w:abstractNumId w:val="12"/>
  </w:num>
  <w:num w:numId="9" w16cid:durableId="775489810">
    <w:abstractNumId w:val="3"/>
  </w:num>
  <w:num w:numId="10" w16cid:durableId="111175344">
    <w:abstractNumId w:val="7"/>
  </w:num>
  <w:num w:numId="11" w16cid:durableId="395326824">
    <w:abstractNumId w:val="9"/>
  </w:num>
  <w:num w:numId="12" w16cid:durableId="1573737497">
    <w:abstractNumId w:val="4"/>
  </w:num>
  <w:num w:numId="13" w16cid:durableId="259724714">
    <w:abstractNumId w:val="6"/>
  </w:num>
  <w:num w:numId="14" w16cid:durableId="19599945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BFE"/>
    <w:rsid w:val="0005343F"/>
    <w:rsid w:val="000535BB"/>
    <w:rsid w:val="0008656E"/>
    <w:rsid w:val="0009368F"/>
    <w:rsid w:val="00097236"/>
    <w:rsid w:val="000A1873"/>
    <w:rsid w:val="000B350D"/>
    <w:rsid w:val="000B6FC5"/>
    <w:rsid w:val="00177F8B"/>
    <w:rsid w:val="001A0D0F"/>
    <w:rsid w:val="001F45F6"/>
    <w:rsid w:val="00200B2A"/>
    <w:rsid w:val="00215C3D"/>
    <w:rsid w:val="002179AC"/>
    <w:rsid w:val="00241E05"/>
    <w:rsid w:val="002B245A"/>
    <w:rsid w:val="002D4992"/>
    <w:rsid w:val="002E2F7D"/>
    <w:rsid w:val="003531D0"/>
    <w:rsid w:val="00363DBB"/>
    <w:rsid w:val="0037036C"/>
    <w:rsid w:val="00374BA8"/>
    <w:rsid w:val="00390CAE"/>
    <w:rsid w:val="0039776F"/>
    <w:rsid w:val="003A725E"/>
    <w:rsid w:val="003B2DF3"/>
    <w:rsid w:val="003B3A4F"/>
    <w:rsid w:val="003E7199"/>
    <w:rsid w:val="003E7708"/>
    <w:rsid w:val="00400CEB"/>
    <w:rsid w:val="0045139A"/>
    <w:rsid w:val="004A0E1B"/>
    <w:rsid w:val="004A7EF3"/>
    <w:rsid w:val="004B7449"/>
    <w:rsid w:val="004E660E"/>
    <w:rsid w:val="00506C85"/>
    <w:rsid w:val="00514855"/>
    <w:rsid w:val="00516C0D"/>
    <w:rsid w:val="005368EB"/>
    <w:rsid w:val="0056341B"/>
    <w:rsid w:val="00583804"/>
    <w:rsid w:val="005931D5"/>
    <w:rsid w:val="005E5568"/>
    <w:rsid w:val="0060645A"/>
    <w:rsid w:val="00612898"/>
    <w:rsid w:val="00620424"/>
    <w:rsid w:val="0066075D"/>
    <w:rsid w:val="00697A1C"/>
    <w:rsid w:val="006A714C"/>
    <w:rsid w:val="006C315A"/>
    <w:rsid w:val="006E1171"/>
    <w:rsid w:val="00714C2E"/>
    <w:rsid w:val="007420BC"/>
    <w:rsid w:val="00746D90"/>
    <w:rsid w:val="0078338F"/>
    <w:rsid w:val="007959AD"/>
    <w:rsid w:val="007A282D"/>
    <w:rsid w:val="007B266D"/>
    <w:rsid w:val="00803A16"/>
    <w:rsid w:val="00812983"/>
    <w:rsid w:val="0084620E"/>
    <w:rsid w:val="008A55CE"/>
    <w:rsid w:val="008A7325"/>
    <w:rsid w:val="008C05BA"/>
    <w:rsid w:val="008C4EB6"/>
    <w:rsid w:val="008D4262"/>
    <w:rsid w:val="008E40F2"/>
    <w:rsid w:val="0092748B"/>
    <w:rsid w:val="00966E81"/>
    <w:rsid w:val="0098619D"/>
    <w:rsid w:val="009909F9"/>
    <w:rsid w:val="009D5DCB"/>
    <w:rsid w:val="009F4548"/>
    <w:rsid w:val="00A06CA1"/>
    <w:rsid w:val="00A92EFD"/>
    <w:rsid w:val="00A93FCA"/>
    <w:rsid w:val="00AB7BFE"/>
    <w:rsid w:val="00AE78C0"/>
    <w:rsid w:val="00AF3713"/>
    <w:rsid w:val="00B352D9"/>
    <w:rsid w:val="00B60DB2"/>
    <w:rsid w:val="00BA07AF"/>
    <w:rsid w:val="00BA7972"/>
    <w:rsid w:val="00BB047F"/>
    <w:rsid w:val="00BB2C4B"/>
    <w:rsid w:val="00BB3393"/>
    <w:rsid w:val="00BE3295"/>
    <w:rsid w:val="00BE4236"/>
    <w:rsid w:val="00C333F5"/>
    <w:rsid w:val="00C41CB6"/>
    <w:rsid w:val="00C81413"/>
    <w:rsid w:val="00CB735B"/>
    <w:rsid w:val="00CC4D49"/>
    <w:rsid w:val="00CD37E2"/>
    <w:rsid w:val="00CE096B"/>
    <w:rsid w:val="00D02ADB"/>
    <w:rsid w:val="00D058FB"/>
    <w:rsid w:val="00D220E4"/>
    <w:rsid w:val="00D50EDD"/>
    <w:rsid w:val="00D620B3"/>
    <w:rsid w:val="00D910A6"/>
    <w:rsid w:val="00D96FB2"/>
    <w:rsid w:val="00DB5921"/>
    <w:rsid w:val="00DF5F78"/>
    <w:rsid w:val="00E00289"/>
    <w:rsid w:val="00E47B6F"/>
    <w:rsid w:val="00EB69F3"/>
    <w:rsid w:val="00F2283D"/>
    <w:rsid w:val="00F22B56"/>
    <w:rsid w:val="00F27F39"/>
    <w:rsid w:val="00F518B8"/>
    <w:rsid w:val="00F8214D"/>
    <w:rsid w:val="00FB76DF"/>
    <w:rsid w:val="00FC4BFC"/>
    <w:rsid w:val="00FD2C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1A394"/>
  <w15:chartTrackingRefBased/>
  <w15:docId w15:val="{6C7E6B4C-8C5F-40C9-9598-A81F04534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7BFE"/>
    <w:rPr>
      <w:rFonts w:ascii="Helvetica" w:hAnsi="Helvetica"/>
      <w:color w:val="5E5E5E"/>
      <w:kern w:val="0"/>
      <w:sz w:val="20"/>
      <w:lang w:val="lt-LT"/>
      <w14:ligatures w14:val="none"/>
    </w:rPr>
  </w:style>
  <w:style w:type="paragraph" w:styleId="Heading1">
    <w:name w:val="heading 1"/>
    <w:basedOn w:val="Normal"/>
    <w:next w:val="Normal"/>
    <w:link w:val="Heading1Char"/>
    <w:uiPriority w:val="9"/>
    <w:qFormat/>
    <w:rsid w:val="00AB7BFE"/>
    <w:pPr>
      <w:keepNext/>
      <w:keepLines/>
      <w:numPr>
        <w:numId w:val="1"/>
      </w:numPr>
      <w:spacing w:before="240"/>
      <w:outlineLvl w:val="0"/>
    </w:pPr>
    <w:rPr>
      <w:rFonts w:eastAsiaTheme="majorEastAsia" w:cs="Times New Roman (Headings CS)"/>
      <w:b/>
      <w:caps/>
      <w:szCs w:val="32"/>
    </w:rPr>
  </w:style>
  <w:style w:type="paragraph" w:styleId="Heading2">
    <w:name w:val="heading 2"/>
    <w:basedOn w:val="Normal"/>
    <w:next w:val="Normal"/>
    <w:link w:val="Heading2Char"/>
    <w:uiPriority w:val="9"/>
    <w:unhideWhenUsed/>
    <w:qFormat/>
    <w:rsid w:val="00AB7BFE"/>
    <w:pPr>
      <w:keepNext/>
      <w:keepLines/>
      <w:numPr>
        <w:ilvl w:val="1"/>
        <w:numId w:val="1"/>
      </w:numPr>
      <w:spacing w:before="40"/>
      <w:ind w:left="709" w:hanging="709"/>
      <w:outlineLvl w:val="1"/>
    </w:pPr>
    <w:rPr>
      <w:rFonts w:eastAsiaTheme="majorEastAsia" w:cs="Times New Roman (Headings CS)"/>
      <w:b/>
      <w:caps/>
      <w:sz w:val="22"/>
      <w:szCs w:val="26"/>
    </w:rPr>
  </w:style>
  <w:style w:type="paragraph" w:styleId="Heading3">
    <w:name w:val="heading 3"/>
    <w:basedOn w:val="Normal"/>
    <w:next w:val="Normal"/>
    <w:link w:val="Heading3Char"/>
    <w:uiPriority w:val="9"/>
    <w:unhideWhenUsed/>
    <w:qFormat/>
    <w:rsid w:val="00AB7BFE"/>
    <w:pPr>
      <w:keepNext/>
      <w:keepLines/>
      <w:numPr>
        <w:ilvl w:val="2"/>
        <w:numId w:val="1"/>
      </w:numPr>
      <w:spacing w:before="40"/>
      <w:outlineLvl w:val="2"/>
    </w:pPr>
    <w:rPr>
      <w:rFonts w:eastAsiaTheme="majorEastAsia" w:cstheme="majorBidi"/>
    </w:rPr>
  </w:style>
  <w:style w:type="paragraph" w:styleId="Heading4">
    <w:name w:val="heading 4"/>
    <w:basedOn w:val="Normal"/>
    <w:next w:val="Normal"/>
    <w:link w:val="Heading4Char"/>
    <w:uiPriority w:val="9"/>
    <w:semiHidden/>
    <w:unhideWhenUsed/>
    <w:qFormat/>
    <w:rsid w:val="00AB7BFE"/>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B7BFE"/>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AB7BFE"/>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AB7BFE"/>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AB7BFE"/>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B7BFE"/>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7BFE"/>
    <w:rPr>
      <w:rFonts w:ascii="Helvetica" w:eastAsiaTheme="majorEastAsia" w:hAnsi="Helvetica" w:cs="Times New Roman (Headings CS)"/>
      <w:b/>
      <w:caps/>
      <w:color w:val="5E5E5E"/>
      <w:kern w:val="0"/>
      <w:sz w:val="20"/>
      <w:szCs w:val="32"/>
      <w:lang w:val="lt-LT"/>
      <w14:ligatures w14:val="none"/>
    </w:rPr>
  </w:style>
  <w:style w:type="character" w:customStyle="1" w:styleId="Heading2Char">
    <w:name w:val="Heading 2 Char"/>
    <w:basedOn w:val="DefaultParagraphFont"/>
    <w:link w:val="Heading2"/>
    <w:uiPriority w:val="9"/>
    <w:rsid w:val="00AB7BFE"/>
    <w:rPr>
      <w:rFonts w:ascii="Helvetica" w:eastAsiaTheme="majorEastAsia" w:hAnsi="Helvetica" w:cs="Times New Roman (Headings CS)"/>
      <w:b/>
      <w:caps/>
      <w:color w:val="5E5E5E"/>
      <w:kern w:val="0"/>
      <w:sz w:val="22"/>
      <w:szCs w:val="26"/>
      <w:lang w:val="lt-LT"/>
      <w14:ligatures w14:val="none"/>
    </w:rPr>
  </w:style>
  <w:style w:type="character" w:customStyle="1" w:styleId="Heading3Char">
    <w:name w:val="Heading 3 Char"/>
    <w:basedOn w:val="DefaultParagraphFont"/>
    <w:link w:val="Heading3"/>
    <w:uiPriority w:val="9"/>
    <w:rsid w:val="00AB7BFE"/>
    <w:rPr>
      <w:rFonts w:ascii="Helvetica" w:eastAsiaTheme="majorEastAsia" w:hAnsi="Helvetica" w:cstheme="majorBidi"/>
      <w:color w:val="5E5E5E"/>
      <w:kern w:val="0"/>
      <w:sz w:val="20"/>
      <w:lang w:val="lt-LT"/>
      <w14:ligatures w14:val="none"/>
    </w:rPr>
  </w:style>
  <w:style w:type="character" w:customStyle="1" w:styleId="Heading4Char">
    <w:name w:val="Heading 4 Char"/>
    <w:basedOn w:val="DefaultParagraphFont"/>
    <w:link w:val="Heading4"/>
    <w:uiPriority w:val="9"/>
    <w:semiHidden/>
    <w:rsid w:val="00AB7BFE"/>
    <w:rPr>
      <w:rFonts w:asciiTheme="majorHAnsi" w:eastAsiaTheme="majorEastAsia" w:hAnsiTheme="majorHAnsi" w:cstheme="majorBidi"/>
      <w:i/>
      <w:iCs/>
      <w:color w:val="2F5496" w:themeColor="accent1" w:themeShade="BF"/>
      <w:kern w:val="0"/>
      <w:sz w:val="20"/>
      <w:lang w:val="lt-LT"/>
      <w14:ligatures w14:val="none"/>
    </w:rPr>
  </w:style>
  <w:style w:type="character" w:customStyle="1" w:styleId="Heading5Char">
    <w:name w:val="Heading 5 Char"/>
    <w:basedOn w:val="DefaultParagraphFont"/>
    <w:link w:val="Heading5"/>
    <w:uiPriority w:val="9"/>
    <w:semiHidden/>
    <w:rsid w:val="00AB7BFE"/>
    <w:rPr>
      <w:rFonts w:asciiTheme="majorHAnsi" w:eastAsiaTheme="majorEastAsia" w:hAnsiTheme="majorHAnsi" w:cstheme="majorBidi"/>
      <w:color w:val="2F5496" w:themeColor="accent1" w:themeShade="BF"/>
      <w:kern w:val="0"/>
      <w:sz w:val="20"/>
      <w:lang w:val="lt-LT"/>
      <w14:ligatures w14:val="none"/>
    </w:rPr>
  </w:style>
  <w:style w:type="character" w:customStyle="1" w:styleId="Heading6Char">
    <w:name w:val="Heading 6 Char"/>
    <w:basedOn w:val="DefaultParagraphFont"/>
    <w:link w:val="Heading6"/>
    <w:uiPriority w:val="9"/>
    <w:semiHidden/>
    <w:rsid w:val="00AB7BFE"/>
    <w:rPr>
      <w:rFonts w:asciiTheme="majorHAnsi" w:eastAsiaTheme="majorEastAsia" w:hAnsiTheme="majorHAnsi" w:cstheme="majorBidi"/>
      <w:color w:val="1F3763" w:themeColor="accent1" w:themeShade="7F"/>
      <w:kern w:val="0"/>
      <w:sz w:val="20"/>
      <w:lang w:val="lt-LT"/>
      <w14:ligatures w14:val="none"/>
    </w:rPr>
  </w:style>
  <w:style w:type="character" w:customStyle="1" w:styleId="Heading7Char">
    <w:name w:val="Heading 7 Char"/>
    <w:basedOn w:val="DefaultParagraphFont"/>
    <w:link w:val="Heading7"/>
    <w:uiPriority w:val="9"/>
    <w:semiHidden/>
    <w:rsid w:val="00AB7BFE"/>
    <w:rPr>
      <w:rFonts w:asciiTheme="majorHAnsi" w:eastAsiaTheme="majorEastAsia" w:hAnsiTheme="majorHAnsi" w:cstheme="majorBidi"/>
      <w:i/>
      <w:iCs/>
      <w:color w:val="1F3763" w:themeColor="accent1" w:themeShade="7F"/>
      <w:kern w:val="0"/>
      <w:sz w:val="20"/>
      <w:lang w:val="lt-LT"/>
      <w14:ligatures w14:val="none"/>
    </w:rPr>
  </w:style>
  <w:style w:type="character" w:customStyle="1" w:styleId="Heading8Char">
    <w:name w:val="Heading 8 Char"/>
    <w:basedOn w:val="DefaultParagraphFont"/>
    <w:link w:val="Heading8"/>
    <w:uiPriority w:val="9"/>
    <w:semiHidden/>
    <w:rsid w:val="00AB7BFE"/>
    <w:rPr>
      <w:rFonts w:asciiTheme="majorHAnsi" w:eastAsiaTheme="majorEastAsia" w:hAnsiTheme="majorHAnsi" w:cstheme="majorBidi"/>
      <w:color w:val="272727" w:themeColor="text1" w:themeTint="D8"/>
      <w:kern w:val="0"/>
      <w:sz w:val="21"/>
      <w:szCs w:val="21"/>
      <w:lang w:val="lt-LT"/>
      <w14:ligatures w14:val="none"/>
    </w:rPr>
  </w:style>
  <w:style w:type="character" w:customStyle="1" w:styleId="Heading9Char">
    <w:name w:val="Heading 9 Char"/>
    <w:basedOn w:val="DefaultParagraphFont"/>
    <w:link w:val="Heading9"/>
    <w:uiPriority w:val="9"/>
    <w:semiHidden/>
    <w:rsid w:val="00AB7BFE"/>
    <w:rPr>
      <w:rFonts w:asciiTheme="majorHAnsi" w:eastAsiaTheme="majorEastAsia" w:hAnsiTheme="majorHAnsi" w:cstheme="majorBidi"/>
      <w:i/>
      <w:iCs/>
      <w:color w:val="272727" w:themeColor="text1" w:themeTint="D8"/>
      <w:kern w:val="0"/>
      <w:sz w:val="21"/>
      <w:szCs w:val="21"/>
      <w:lang w:val="lt-LT"/>
      <w14:ligatures w14:val="none"/>
    </w:rPr>
  </w:style>
  <w:style w:type="paragraph" w:styleId="Footer">
    <w:name w:val="footer"/>
    <w:basedOn w:val="Normal"/>
    <w:link w:val="FooterChar"/>
    <w:uiPriority w:val="99"/>
    <w:unhideWhenUsed/>
    <w:rsid w:val="00AB7BFE"/>
    <w:pPr>
      <w:tabs>
        <w:tab w:val="center" w:pos="4513"/>
        <w:tab w:val="right" w:pos="9026"/>
      </w:tabs>
    </w:pPr>
  </w:style>
  <w:style w:type="character" w:customStyle="1" w:styleId="FooterChar">
    <w:name w:val="Footer Char"/>
    <w:basedOn w:val="DefaultParagraphFont"/>
    <w:link w:val="Footer"/>
    <w:uiPriority w:val="99"/>
    <w:rsid w:val="00AB7BFE"/>
    <w:rPr>
      <w:rFonts w:ascii="Helvetica" w:hAnsi="Helvetica"/>
      <w:color w:val="5E5E5E"/>
      <w:kern w:val="0"/>
      <w:sz w:val="20"/>
      <w:lang w:val="lt-LT"/>
      <w14:ligatures w14:val="none"/>
    </w:rPr>
  </w:style>
  <w:style w:type="table" w:styleId="TableGrid">
    <w:name w:val="Table Grid"/>
    <w:basedOn w:val="TableNormal"/>
    <w:uiPriority w:val="39"/>
    <w:rsid w:val="00AB7BFE"/>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21,Lentele,List Paragraph Red,VARNELES,List Paragraph2,Buletai,lp1,Use Case List Paragraph,List Paragraph111,Bullet 1,Paragraph,List not in Table,Sąrašo pastraipa1,Sąrašo pastraipa2"/>
    <w:basedOn w:val="Normal"/>
    <w:link w:val="ListParagraphChar"/>
    <w:uiPriority w:val="99"/>
    <w:qFormat/>
    <w:rsid w:val="00AB7BFE"/>
    <w:pPr>
      <w:ind w:left="720"/>
      <w:contextualSpacing/>
    </w:pPr>
  </w:style>
  <w:style w:type="character" w:customStyle="1" w:styleId="ListParagraphChar">
    <w:name w:val="List Paragraph Char"/>
    <w:aliases w:val="List Paragraph21 Char,Lentele Char,List Paragraph Red Char,VARNELES Char,List Paragraph2 Char,Buletai Char,lp1 Char,Use Case List Paragraph Char,List Paragraph111 Char,Bullet 1 Char,Paragraph Char,List not in Table Char"/>
    <w:link w:val="ListParagraph"/>
    <w:uiPriority w:val="99"/>
    <w:qFormat/>
    <w:rsid w:val="00AB7BFE"/>
    <w:rPr>
      <w:rFonts w:ascii="Helvetica" w:hAnsi="Helvetica"/>
      <w:color w:val="5E5E5E"/>
      <w:kern w:val="0"/>
      <w:sz w:val="20"/>
      <w:lang w:val="lt-LT"/>
      <w14:ligatures w14:val="none"/>
    </w:rPr>
  </w:style>
  <w:style w:type="character" w:styleId="PageNumber">
    <w:name w:val="page number"/>
    <w:basedOn w:val="DefaultParagraphFont"/>
    <w:uiPriority w:val="99"/>
    <w:semiHidden/>
    <w:unhideWhenUsed/>
    <w:rsid w:val="00AB7BFE"/>
  </w:style>
  <w:style w:type="paragraph" w:styleId="Caption">
    <w:name w:val="caption"/>
    <w:basedOn w:val="Normal"/>
    <w:next w:val="Normal"/>
    <w:link w:val="CaptionChar"/>
    <w:qFormat/>
    <w:rsid w:val="00AB7BFE"/>
    <w:pPr>
      <w:spacing w:after="200"/>
      <w:jc w:val="right"/>
    </w:pPr>
    <w:rPr>
      <w:rFonts w:ascii="Times New Roman" w:eastAsia="Times New Roman" w:hAnsi="Times New Roman" w:cs="Times New Roman"/>
      <w:bCs/>
      <w:color w:val="auto"/>
      <w:sz w:val="24"/>
      <w:szCs w:val="18"/>
    </w:rPr>
  </w:style>
  <w:style w:type="character" w:customStyle="1" w:styleId="CaptionChar">
    <w:name w:val="Caption Char"/>
    <w:link w:val="Caption"/>
    <w:rsid w:val="00AB7BFE"/>
    <w:rPr>
      <w:rFonts w:ascii="Times New Roman" w:eastAsia="Times New Roman" w:hAnsi="Times New Roman" w:cs="Times New Roman"/>
      <w:bCs/>
      <w:kern w:val="0"/>
      <w:szCs w:val="18"/>
      <w:lang w:val="lt-LT"/>
      <w14:ligatures w14:val="none"/>
    </w:rPr>
  </w:style>
  <w:style w:type="paragraph" w:customStyle="1" w:styleId="ListParagraph1">
    <w:name w:val="List Paragraph1"/>
    <w:aliases w:val="Bullet EY,Numbering,ERP-List Paragraph,List Paragraph11"/>
    <w:basedOn w:val="Normal"/>
    <w:qFormat/>
    <w:rsid w:val="00AB7BFE"/>
    <w:pPr>
      <w:spacing w:after="200" w:line="276" w:lineRule="auto"/>
      <w:ind w:left="720"/>
    </w:pPr>
    <w:rPr>
      <w:rFonts w:ascii="Calibri" w:eastAsia="MS Mincho" w:hAnsi="Calibri" w:cs="Calibri"/>
      <w:color w:val="auto"/>
      <w:sz w:val="22"/>
      <w:szCs w:val="22"/>
    </w:rPr>
  </w:style>
  <w:style w:type="character" w:styleId="CommentReference">
    <w:name w:val="annotation reference"/>
    <w:uiPriority w:val="99"/>
    <w:semiHidden/>
    <w:unhideWhenUsed/>
    <w:rsid w:val="0078338F"/>
    <w:rPr>
      <w:sz w:val="16"/>
      <w:szCs w:val="16"/>
    </w:rPr>
  </w:style>
  <w:style w:type="paragraph" w:styleId="CommentText">
    <w:name w:val="annotation text"/>
    <w:basedOn w:val="Normal"/>
    <w:link w:val="CommentTextChar"/>
    <w:uiPriority w:val="99"/>
    <w:unhideWhenUsed/>
    <w:rsid w:val="00200B2A"/>
    <w:rPr>
      <w:szCs w:val="20"/>
    </w:rPr>
  </w:style>
  <w:style w:type="character" w:customStyle="1" w:styleId="CommentTextChar">
    <w:name w:val="Comment Text Char"/>
    <w:basedOn w:val="DefaultParagraphFont"/>
    <w:link w:val="CommentText"/>
    <w:uiPriority w:val="99"/>
    <w:rsid w:val="00200B2A"/>
    <w:rPr>
      <w:rFonts w:ascii="Helvetica" w:hAnsi="Helvetica"/>
      <w:color w:val="5E5E5E"/>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200B2A"/>
    <w:rPr>
      <w:b/>
      <w:bCs/>
    </w:rPr>
  </w:style>
  <w:style w:type="character" w:customStyle="1" w:styleId="CommentSubjectChar">
    <w:name w:val="Comment Subject Char"/>
    <w:basedOn w:val="CommentTextChar"/>
    <w:link w:val="CommentSubject"/>
    <w:uiPriority w:val="99"/>
    <w:semiHidden/>
    <w:rsid w:val="00200B2A"/>
    <w:rPr>
      <w:rFonts w:ascii="Helvetica" w:hAnsi="Helvetica"/>
      <w:b/>
      <w:bCs/>
      <w:color w:val="5E5E5E"/>
      <w:kern w:val="0"/>
      <w:sz w:val="20"/>
      <w:szCs w:val="20"/>
      <w:lang w:val="lt-LT"/>
      <w14:ligatures w14:val="none"/>
    </w:rPr>
  </w:style>
  <w:style w:type="character" w:styleId="Hyperlink">
    <w:name w:val="Hyperlink"/>
    <w:basedOn w:val="DefaultParagraphFont"/>
    <w:uiPriority w:val="99"/>
    <w:unhideWhenUsed/>
    <w:rsid w:val="0056341B"/>
    <w:rPr>
      <w:color w:val="0563C1" w:themeColor="hyperlink"/>
      <w:u w:val="single"/>
    </w:rPr>
  </w:style>
  <w:style w:type="character" w:styleId="UnresolvedMention">
    <w:name w:val="Unresolved Mention"/>
    <w:basedOn w:val="DefaultParagraphFont"/>
    <w:uiPriority w:val="99"/>
    <w:semiHidden/>
    <w:unhideWhenUsed/>
    <w:rsid w:val="0056341B"/>
    <w:rPr>
      <w:color w:val="605E5C"/>
      <w:shd w:val="clear" w:color="auto" w:fill="E1DFDD"/>
    </w:rPr>
  </w:style>
  <w:style w:type="paragraph" w:styleId="Revision">
    <w:name w:val="Revision"/>
    <w:hidden/>
    <w:uiPriority w:val="99"/>
    <w:semiHidden/>
    <w:rsid w:val="00DB5921"/>
    <w:rPr>
      <w:rFonts w:ascii="Helvetica" w:hAnsi="Helvetica"/>
      <w:color w:val="5E5E5E"/>
      <w:kern w:val="0"/>
      <w:sz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941</Words>
  <Characters>5369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Juodikienė</dc:creator>
  <cp:lastModifiedBy>Kristina Juodikienė</cp:lastModifiedBy>
  <cp:revision>8</cp:revision>
  <dcterms:created xsi:type="dcterms:W3CDTF">2025-05-08T07:49:00Z</dcterms:created>
  <dcterms:modified xsi:type="dcterms:W3CDTF">2025-05-29T12:22:00Z</dcterms:modified>
</cp:coreProperties>
</file>